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2" w:rsidRPr="00517929" w:rsidRDefault="00FC0F52" w:rsidP="00517929">
      <w:pPr>
        <w:jc w:val="center"/>
      </w:pPr>
      <w:r w:rsidRPr="00517929">
        <w:t>МУНИЦИПАЛЬНОЕ КАЗЕННОЕ ОБЩЕОБРАЗОВАТЕЛЬНОЕ УЧРЕЖДЕНИЕ</w:t>
      </w:r>
    </w:p>
    <w:p w:rsidR="00FC0F52" w:rsidRPr="00517929" w:rsidRDefault="00FC0F52" w:rsidP="00517929">
      <w:pPr>
        <w:jc w:val="center"/>
        <w:rPr>
          <w:sz w:val="28"/>
          <w:szCs w:val="28"/>
        </w:rPr>
      </w:pPr>
      <w:proofErr w:type="spellStart"/>
      <w:r w:rsidRPr="00517929">
        <w:rPr>
          <w:sz w:val="28"/>
          <w:szCs w:val="28"/>
        </w:rPr>
        <w:t>Победимская</w:t>
      </w:r>
      <w:proofErr w:type="spellEnd"/>
      <w:r w:rsidRPr="00517929">
        <w:rPr>
          <w:sz w:val="28"/>
          <w:szCs w:val="28"/>
        </w:rPr>
        <w:t xml:space="preserve"> средняя общеобразовательная школа</w:t>
      </w:r>
    </w:p>
    <w:p w:rsidR="00FC0F52" w:rsidRDefault="00FC0F52" w:rsidP="00FC0F52">
      <w:r>
        <w:rPr>
          <w:sz w:val="20"/>
          <w:szCs w:val="20"/>
        </w:rPr>
        <w:t xml:space="preserve">                                                                                         </w:t>
      </w:r>
      <w:r>
        <w:t xml:space="preserve">               </w:t>
      </w:r>
    </w:p>
    <w:p w:rsidR="00FC0F52" w:rsidRDefault="00FC0F52" w:rsidP="00FC0F52">
      <w:r>
        <w:t xml:space="preserve">                                                                                 УТВЕРЖДАЮ</w:t>
      </w:r>
    </w:p>
    <w:p w:rsidR="00FC0F52" w:rsidRDefault="00FC0F52" w:rsidP="00FC0F52">
      <w:r>
        <w:t xml:space="preserve">                                                                                 Директор МКОУ </w:t>
      </w:r>
      <w:proofErr w:type="spellStart"/>
      <w:r>
        <w:t>Победимская</w:t>
      </w:r>
      <w:proofErr w:type="spellEnd"/>
      <w:r>
        <w:t xml:space="preserve"> СОШ</w:t>
      </w:r>
    </w:p>
    <w:p w:rsidR="00FC0F52" w:rsidRDefault="00FC0F52" w:rsidP="00FC0F52">
      <w:r>
        <w:t xml:space="preserve">                                                                                 __________Т.В. </w:t>
      </w:r>
      <w:proofErr w:type="spellStart"/>
      <w:r>
        <w:t>Смуквина</w:t>
      </w:r>
      <w:proofErr w:type="spellEnd"/>
    </w:p>
    <w:p w:rsidR="00FC0F52" w:rsidRDefault="00FC0F52" w:rsidP="00FC0F52">
      <w:r>
        <w:t xml:space="preserve">                                                                                 Приказ № 20 от 28.02.2013 г.</w:t>
      </w:r>
    </w:p>
    <w:p w:rsidR="00FC0F52" w:rsidRDefault="00FC0F52" w:rsidP="00FC0F52">
      <w:r>
        <w:t xml:space="preserve">                                                                                 СОГЛАСОВАНО</w:t>
      </w:r>
    </w:p>
    <w:p w:rsidR="00FC0F52" w:rsidRDefault="00FC0F52" w:rsidP="00FC0F52">
      <w:r>
        <w:t xml:space="preserve">                                                                                 Председатель профсоюзного комитета </w:t>
      </w:r>
    </w:p>
    <w:p w:rsidR="00FC0F52" w:rsidRDefault="00FC0F52" w:rsidP="00FC0F52">
      <w:r>
        <w:t xml:space="preserve">                                                                                 __________Т.В. Мусс</w:t>
      </w:r>
    </w:p>
    <w:p w:rsidR="00FC0F52" w:rsidRDefault="00FC0F52" w:rsidP="00FC0F52">
      <w:r>
        <w:t xml:space="preserve">                                                                                 Утверждено на заседании</w:t>
      </w:r>
    </w:p>
    <w:p w:rsidR="00FC0F52" w:rsidRDefault="00FC0F52" w:rsidP="00FC0F52">
      <w:r>
        <w:t xml:space="preserve">                                                                                 Управляющего совета </w:t>
      </w:r>
    </w:p>
    <w:p w:rsidR="00FC0F52" w:rsidRDefault="00FC0F52" w:rsidP="00FC0F52">
      <w:r>
        <w:t xml:space="preserve">                                                                                 Протокол № 3 от 01.03.2013 г.</w:t>
      </w:r>
    </w:p>
    <w:p w:rsidR="00FC0F52" w:rsidRDefault="00FC0F52" w:rsidP="00FC0F52">
      <w:r>
        <w:t xml:space="preserve">                                                                                 Председатель Управляющего совета</w:t>
      </w:r>
    </w:p>
    <w:p w:rsidR="00FC0F52" w:rsidRDefault="00FC0F52" w:rsidP="00FC0F52">
      <w:r>
        <w:t xml:space="preserve">                                                                                 __________Д.В. </w:t>
      </w:r>
      <w:proofErr w:type="spellStart"/>
      <w:r>
        <w:t>Локтионова</w:t>
      </w:r>
      <w:proofErr w:type="spellEnd"/>
    </w:p>
    <w:p w:rsidR="00FC0F52" w:rsidRDefault="00FC0F52" w:rsidP="00FC0F52">
      <w:pPr>
        <w:jc w:val="center"/>
        <w:rPr>
          <w:rFonts w:ascii="Bookman Old Style" w:hAnsi="Bookman Old Style"/>
          <w:sz w:val="22"/>
          <w:szCs w:val="22"/>
        </w:rPr>
      </w:pPr>
    </w:p>
    <w:p w:rsidR="00FC0F52" w:rsidRDefault="00FC0F52" w:rsidP="00FC0F52">
      <w:pPr>
        <w:jc w:val="center"/>
        <w:rPr>
          <w:b/>
          <w:bCs/>
          <w:sz w:val="28"/>
          <w:szCs w:val="28"/>
        </w:rPr>
      </w:pPr>
      <w:r>
        <w:rPr>
          <w:b/>
          <w:bCs/>
          <w:sz w:val="28"/>
          <w:szCs w:val="28"/>
        </w:rPr>
        <w:t>ПОЛОЖЕНИЕ</w:t>
      </w:r>
    </w:p>
    <w:p w:rsidR="00FC0F52" w:rsidRDefault="00FC0F52" w:rsidP="00FC0F52">
      <w:pPr>
        <w:jc w:val="center"/>
        <w:rPr>
          <w:b/>
          <w:bCs/>
          <w:sz w:val="28"/>
          <w:szCs w:val="28"/>
        </w:rPr>
      </w:pPr>
      <w:r>
        <w:rPr>
          <w:b/>
          <w:bCs/>
          <w:sz w:val="28"/>
          <w:szCs w:val="28"/>
        </w:rPr>
        <w:t xml:space="preserve">об оценке результативности </w:t>
      </w:r>
      <w:r w:rsidR="0038794A">
        <w:rPr>
          <w:b/>
          <w:bCs/>
          <w:sz w:val="28"/>
          <w:szCs w:val="28"/>
        </w:rPr>
        <w:t>профессиональной</w:t>
      </w:r>
      <w:r>
        <w:rPr>
          <w:b/>
          <w:bCs/>
          <w:sz w:val="28"/>
          <w:szCs w:val="28"/>
        </w:rPr>
        <w:t xml:space="preserve"> деятельности педагогических работников </w:t>
      </w:r>
    </w:p>
    <w:p w:rsidR="00FC0F52" w:rsidRDefault="00FC0F52" w:rsidP="00FC0F52">
      <w:pPr>
        <w:jc w:val="center"/>
        <w:rPr>
          <w:sz w:val="28"/>
          <w:szCs w:val="28"/>
        </w:rPr>
      </w:pPr>
    </w:p>
    <w:p w:rsidR="00FC0F52" w:rsidRDefault="00FC0F52" w:rsidP="00FC0F52">
      <w:pPr>
        <w:ind w:left="360"/>
        <w:jc w:val="center"/>
        <w:rPr>
          <w:b/>
          <w:bCs/>
          <w:sz w:val="28"/>
          <w:szCs w:val="28"/>
        </w:rPr>
      </w:pPr>
      <w:proofErr w:type="gramStart"/>
      <w:r>
        <w:rPr>
          <w:b/>
          <w:bCs/>
          <w:sz w:val="28"/>
          <w:szCs w:val="28"/>
          <w:lang w:val="en-US"/>
        </w:rPr>
        <w:t>I</w:t>
      </w:r>
      <w:r>
        <w:rPr>
          <w:b/>
          <w:bCs/>
          <w:sz w:val="28"/>
          <w:szCs w:val="28"/>
        </w:rPr>
        <w:t>. Общие положения.</w:t>
      </w:r>
      <w:proofErr w:type="gramEnd"/>
    </w:p>
    <w:p w:rsidR="00FC0F52" w:rsidRDefault="00FC0F52" w:rsidP="00FC0F52">
      <w:pPr>
        <w:jc w:val="both"/>
        <w:rPr>
          <w:sz w:val="28"/>
          <w:szCs w:val="28"/>
        </w:rPr>
      </w:pPr>
      <w:r>
        <w:rPr>
          <w:sz w:val="28"/>
          <w:szCs w:val="28"/>
        </w:rPr>
        <w:t>1.1. Настоящее положение об оценке результативности п</w:t>
      </w:r>
      <w:r w:rsidR="0038794A">
        <w:rPr>
          <w:sz w:val="28"/>
          <w:szCs w:val="28"/>
        </w:rPr>
        <w:t xml:space="preserve">рофессиональной </w:t>
      </w:r>
      <w:r>
        <w:rPr>
          <w:sz w:val="28"/>
          <w:szCs w:val="28"/>
        </w:rPr>
        <w:t xml:space="preserve">деятельности педагогических работников (далее – Положение) определяет основания, порядок и критерии </w:t>
      </w:r>
      <w:proofErr w:type="gramStart"/>
      <w:r>
        <w:rPr>
          <w:sz w:val="28"/>
          <w:szCs w:val="28"/>
        </w:rPr>
        <w:t>оценки результативности п</w:t>
      </w:r>
      <w:r w:rsidR="0038794A">
        <w:rPr>
          <w:sz w:val="28"/>
          <w:szCs w:val="28"/>
        </w:rPr>
        <w:t xml:space="preserve">рофессиональной </w:t>
      </w:r>
      <w:r>
        <w:rPr>
          <w:sz w:val="28"/>
          <w:szCs w:val="28"/>
        </w:rPr>
        <w:t>деятельности педагогических работников муниципального казенного  общеобразовательного учреждения</w:t>
      </w:r>
      <w:proofErr w:type="gramEnd"/>
      <w:r>
        <w:rPr>
          <w:sz w:val="28"/>
          <w:szCs w:val="28"/>
        </w:rPr>
        <w:t xml:space="preserve"> </w:t>
      </w:r>
      <w:proofErr w:type="spellStart"/>
      <w:r>
        <w:rPr>
          <w:sz w:val="28"/>
          <w:szCs w:val="28"/>
        </w:rPr>
        <w:t>Победимская</w:t>
      </w:r>
      <w:proofErr w:type="spellEnd"/>
      <w:r>
        <w:rPr>
          <w:sz w:val="28"/>
          <w:szCs w:val="28"/>
        </w:rPr>
        <w:t xml:space="preserve">  средняя общеобразовательная школа </w:t>
      </w:r>
      <w:proofErr w:type="spellStart"/>
      <w:r>
        <w:rPr>
          <w:sz w:val="28"/>
          <w:szCs w:val="28"/>
        </w:rPr>
        <w:t>Топчихинского</w:t>
      </w:r>
      <w:proofErr w:type="spellEnd"/>
      <w:r>
        <w:rPr>
          <w:sz w:val="28"/>
          <w:szCs w:val="28"/>
        </w:rPr>
        <w:t xml:space="preserve"> района Алтайского края.</w:t>
      </w:r>
    </w:p>
    <w:p w:rsidR="00FC0F52" w:rsidRDefault="00FC0F52" w:rsidP="00FC0F52">
      <w:pPr>
        <w:jc w:val="both"/>
        <w:rPr>
          <w:sz w:val="28"/>
          <w:szCs w:val="28"/>
        </w:rPr>
      </w:pPr>
      <w:r>
        <w:rPr>
          <w:sz w:val="28"/>
          <w:szCs w:val="28"/>
        </w:rPr>
        <w:t>1.2. Цель оценки результативности профессиональной деятельности педагогических работников  – обеспечение зависимости оплаты учительского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школы.</w:t>
      </w:r>
    </w:p>
    <w:p w:rsidR="00FC0F52" w:rsidRDefault="00FC0F52" w:rsidP="00FC0F52">
      <w:pPr>
        <w:jc w:val="both"/>
        <w:rPr>
          <w:sz w:val="28"/>
          <w:szCs w:val="28"/>
        </w:rPr>
      </w:pPr>
      <w:r>
        <w:rPr>
          <w:sz w:val="28"/>
          <w:szCs w:val="28"/>
        </w:rPr>
        <w:t>1.3. Задачами проведения оценки результативности деятельности педагогических работников  являются:</w:t>
      </w:r>
    </w:p>
    <w:p w:rsidR="00FC0F52" w:rsidRDefault="00FC0F52" w:rsidP="00FC0F52">
      <w:pPr>
        <w:jc w:val="both"/>
        <w:rPr>
          <w:sz w:val="28"/>
          <w:szCs w:val="28"/>
        </w:rPr>
      </w:pPr>
      <w:r>
        <w:rPr>
          <w:sz w:val="28"/>
          <w:szCs w:val="28"/>
        </w:rPr>
        <w:t>Проведение системной самооценки учителем собственных результатов профессиональной деятельности;</w:t>
      </w:r>
    </w:p>
    <w:p w:rsidR="00FC0F52" w:rsidRDefault="00FC0F52" w:rsidP="00FC0F52">
      <w:pPr>
        <w:jc w:val="both"/>
        <w:rPr>
          <w:sz w:val="28"/>
          <w:szCs w:val="28"/>
        </w:rPr>
      </w:pPr>
      <w:r>
        <w:rPr>
          <w:sz w:val="28"/>
          <w:szCs w:val="28"/>
        </w:rPr>
        <w:t>Обеспечение внешней экспертной оценки педагогического труда;</w:t>
      </w:r>
    </w:p>
    <w:p w:rsidR="00FC0F52" w:rsidRDefault="00FC0F52" w:rsidP="00FC0F52">
      <w:pPr>
        <w:jc w:val="both"/>
        <w:rPr>
          <w:sz w:val="28"/>
          <w:szCs w:val="28"/>
        </w:rPr>
      </w:pPr>
      <w:r>
        <w:rPr>
          <w:sz w:val="28"/>
          <w:szCs w:val="28"/>
        </w:rPr>
        <w:t>Усиление материальной заинтересованности педагогических работников в повышении качества образовательной деятельности.</w:t>
      </w:r>
    </w:p>
    <w:p w:rsidR="00FC0F52" w:rsidRDefault="00FC0F52" w:rsidP="00FC0F52">
      <w:pPr>
        <w:ind w:left="360"/>
        <w:jc w:val="both"/>
        <w:rPr>
          <w:sz w:val="28"/>
          <w:szCs w:val="28"/>
        </w:rPr>
      </w:pPr>
    </w:p>
    <w:p w:rsidR="00FC0F52" w:rsidRDefault="00FC0F52" w:rsidP="00FC0F52">
      <w:pPr>
        <w:ind w:left="360"/>
        <w:jc w:val="center"/>
        <w:rPr>
          <w:b/>
          <w:bCs/>
          <w:sz w:val="28"/>
          <w:szCs w:val="28"/>
        </w:rPr>
      </w:pPr>
      <w:r>
        <w:rPr>
          <w:b/>
          <w:bCs/>
          <w:sz w:val="28"/>
          <w:szCs w:val="28"/>
          <w:lang w:val="en-US"/>
        </w:rPr>
        <w:t>II</w:t>
      </w:r>
      <w:r>
        <w:rPr>
          <w:b/>
          <w:bCs/>
          <w:sz w:val="28"/>
          <w:szCs w:val="28"/>
        </w:rPr>
        <w:t>. Основания и порядок проведения оценки результативности профессиональной деятельности педагогических работников.</w:t>
      </w:r>
    </w:p>
    <w:p w:rsidR="00FC0F52" w:rsidRDefault="00FC0F52" w:rsidP="00FC0F52">
      <w:pPr>
        <w:ind w:left="360"/>
        <w:jc w:val="center"/>
        <w:rPr>
          <w:b/>
          <w:bCs/>
          <w:sz w:val="28"/>
          <w:szCs w:val="28"/>
        </w:rPr>
      </w:pPr>
    </w:p>
    <w:p w:rsidR="00FC0F52" w:rsidRDefault="00FC0F52" w:rsidP="00FC0F52">
      <w:pPr>
        <w:jc w:val="both"/>
        <w:rPr>
          <w:sz w:val="28"/>
          <w:szCs w:val="28"/>
        </w:rPr>
      </w:pPr>
      <w:r>
        <w:rPr>
          <w:sz w:val="28"/>
          <w:szCs w:val="28"/>
        </w:rPr>
        <w:t>2.1. Основанием для оценки результативности профессиональной деятельности педагогических работников служит портфолио (портфель профессиональных достижений).</w:t>
      </w:r>
    </w:p>
    <w:p w:rsidR="00FC0F52" w:rsidRDefault="00FC0F52" w:rsidP="00FC0F52">
      <w:pPr>
        <w:jc w:val="both"/>
        <w:rPr>
          <w:sz w:val="28"/>
          <w:szCs w:val="28"/>
        </w:rPr>
      </w:pPr>
      <w:r>
        <w:rPr>
          <w:sz w:val="28"/>
          <w:szCs w:val="28"/>
        </w:rPr>
        <w:lastRenderedPageBreak/>
        <w:t xml:space="preserve">2.2. Портфолио – способ фиксирования, накопления и оценки результатов педагогической деятельности учителя,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Портфолио педагогического работника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за определённый период времени. </w:t>
      </w:r>
    </w:p>
    <w:p w:rsidR="00FC0F52" w:rsidRDefault="00FC0F52" w:rsidP="00FC0F52">
      <w:pPr>
        <w:jc w:val="both"/>
        <w:rPr>
          <w:sz w:val="28"/>
          <w:szCs w:val="28"/>
        </w:rPr>
      </w:pPr>
      <w:r>
        <w:rPr>
          <w:sz w:val="28"/>
          <w:szCs w:val="28"/>
        </w:rPr>
        <w:t xml:space="preserve">2.3. Портфолио заполняется педагогическим работником  самостоятельно в соответствии с логикой отражения результатов его профессиональной </w:t>
      </w:r>
      <w:proofErr w:type="gramStart"/>
      <w:r>
        <w:rPr>
          <w:sz w:val="28"/>
          <w:szCs w:val="28"/>
        </w:rPr>
        <w:t>деятельности</w:t>
      </w:r>
      <w:proofErr w:type="gramEnd"/>
      <w:r>
        <w:rPr>
          <w:sz w:val="28"/>
          <w:szCs w:val="28"/>
        </w:rPr>
        <w:t xml:space="preserve"> на основе утверждаемых настоящим положением критериев и содержит самооценку его труда.</w:t>
      </w:r>
    </w:p>
    <w:p w:rsidR="00FC0F52" w:rsidRDefault="00FC0F52" w:rsidP="00FC0F52">
      <w:pPr>
        <w:jc w:val="both"/>
        <w:rPr>
          <w:sz w:val="28"/>
          <w:szCs w:val="28"/>
        </w:rPr>
      </w:pPr>
      <w:r>
        <w:rPr>
          <w:sz w:val="28"/>
          <w:szCs w:val="28"/>
        </w:rPr>
        <w:t>2.4. Для проведения объективной внешней оценки результативности профессиональной деятельности педагогического работника на основе его портфолио в школе приказом директора создаётся экспертный совет, состоящий из представителей администрации учреждения, руководителей МО, профсоюзного комитета.</w:t>
      </w:r>
    </w:p>
    <w:p w:rsidR="00FC0F52" w:rsidRDefault="00FC0F52" w:rsidP="00FC0F52">
      <w:pPr>
        <w:jc w:val="both"/>
        <w:rPr>
          <w:sz w:val="28"/>
          <w:szCs w:val="28"/>
        </w:rPr>
      </w:pPr>
      <w:r>
        <w:rPr>
          <w:sz w:val="28"/>
          <w:szCs w:val="28"/>
        </w:rPr>
        <w:t>2.5. Председателем экспертного совета назначается заместитель директора школы  по учебной работе. Председатель экспертного совета несёт ответственность за его работу, грамотное и своевременное оформление документации.</w:t>
      </w:r>
    </w:p>
    <w:p w:rsidR="00FC0F52" w:rsidRDefault="00FC0F52" w:rsidP="00FC0F52">
      <w:pPr>
        <w:jc w:val="both"/>
        <w:rPr>
          <w:sz w:val="28"/>
          <w:szCs w:val="28"/>
        </w:rPr>
      </w:pPr>
      <w:r>
        <w:rPr>
          <w:sz w:val="28"/>
          <w:szCs w:val="28"/>
        </w:rPr>
        <w:t>2.6. Результаты работы экспертного совета оформляются протоколами, срок хранения которых – 5 лет. Протоколы хранятся администрацией школы. Решения совета принимаются на основе открытого голосования путём подсчёта простого большинства голосов.</w:t>
      </w:r>
    </w:p>
    <w:p w:rsidR="00FC0F52" w:rsidRDefault="00FC0F52" w:rsidP="00FC0F52">
      <w:pPr>
        <w:jc w:val="both"/>
        <w:rPr>
          <w:sz w:val="28"/>
          <w:szCs w:val="28"/>
        </w:rPr>
      </w:pPr>
      <w:r>
        <w:rPr>
          <w:sz w:val="28"/>
          <w:szCs w:val="28"/>
        </w:rPr>
        <w:t xml:space="preserve">2.7. Для проведения внешней оценки результативности профессиональной деятельности педагогического работника экспертный совет формирует из своего состава экспертные группы (в составе не менее трёх человек), за которыми решением совета закрепляются педагогические работники учреждения для проведения оценки их портфолио. Список педагогических работников и закреплённых для их оценки экспертов утверждается руководителем муниципального казенного общеобразовательного учреждения </w:t>
      </w:r>
      <w:proofErr w:type="spellStart"/>
      <w:r>
        <w:rPr>
          <w:sz w:val="28"/>
          <w:szCs w:val="28"/>
        </w:rPr>
        <w:t>Победимская</w:t>
      </w:r>
      <w:proofErr w:type="spellEnd"/>
      <w:r>
        <w:rPr>
          <w:sz w:val="28"/>
          <w:szCs w:val="28"/>
        </w:rPr>
        <w:t xml:space="preserve">  средняя общеобразовательная школа </w:t>
      </w:r>
      <w:proofErr w:type="spellStart"/>
      <w:r>
        <w:rPr>
          <w:sz w:val="28"/>
          <w:szCs w:val="28"/>
        </w:rPr>
        <w:t>Топчихинского</w:t>
      </w:r>
      <w:proofErr w:type="spellEnd"/>
      <w:r>
        <w:rPr>
          <w:sz w:val="28"/>
          <w:szCs w:val="28"/>
        </w:rPr>
        <w:t xml:space="preserve"> района Алтайского края на основании представления председателя экспертного совета.</w:t>
      </w:r>
    </w:p>
    <w:p w:rsidR="00FC0F52" w:rsidRDefault="00FC0F52" w:rsidP="00FC0F52">
      <w:pPr>
        <w:jc w:val="both"/>
        <w:rPr>
          <w:sz w:val="28"/>
          <w:szCs w:val="28"/>
        </w:rPr>
      </w:pPr>
      <w:r>
        <w:rPr>
          <w:sz w:val="28"/>
          <w:szCs w:val="28"/>
        </w:rPr>
        <w:t xml:space="preserve">2.8. </w:t>
      </w:r>
      <w:proofErr w:type="gramStart"/>
      <w:r>
        <w:rPr>
          <w:sz w:val="28"/>
          <w:szCs w:val="28"/>
        </w:rPr>
        <w:t>В установленные приказом директора школы сроки (не менее чем за две недели до заседания Управляющего совета школы), на котором планируется рассмотрение вопроса о распределении стимулирующей части фонда оплаты труда, педагогические работники передают в экспертный совет собственное портфолио с заполненным собственноручно оценочным листом, содержащим самооценку показателей результативности, с приложением заверенных руководителем общеобразовательного учреждения копий документов, подтверждающих и уточняющих результативность их деятельности.</w:t>
      </w:r>
      <w:proofErr w:type="gramEnd"/>
    </w:p>
    <w:p w:rsidR="00FC0F52" w:rsidRDefault="00FC0F52" w:rsidP="00FC0F52">
      <w:pPr>
        <w:jc w:val="both"/>
        <w:rPr>
          <w:sz w:val="28"/>
          <w:szCs w:val="28"/>
        </w:rPr>
      </w:pPr>
      <w:r>
        <w:rPr>
          <w:sz w:val="28"/>
          <w:szCs w:val="28"/>
        </w:rPr>
        <w:lastRenderedPageBreak/>
        <w:t>2.9. Экспертная группа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педагогического работника за отчетный период (учебное полугодие, семестр, триместр) в соответствии с критериями, представленными в данном положении.</w:t>
      </w:r>
    </w:p>
    <w:p w:rsidR="00FC0F52" w:rsidRDefault="00FC0F52" w:rsidP="00FC0F52">
      <w:pPr>
        <w:jc w:val="both"/>
        <w:rPr>
          <w:sz w:val="28"/>
          <w:szCs w:val="28"/>
        </w:rPr>
      </w:pPr>
      <w:r>
        <w:rPr>
          <w:sz w:val="28"/>
          <w:szCs w:val="28"/>
        </w:rPr>
        <w:t>2.10. Результаты экспертной оценки оф</w:t>
      </w:r>
      <w:r w:rsidR="0038794A">
        <w:rPr>
          <w:sz w:val="28"/>
          <w:szCs w:val="28"/>
        </w:rPr>
        <w:t>ормляются экспертной группой в о</w:t>
      </w:r>
      <w:r>
        <w:rPr>
          <w:sz w:val="28"/>
          <w:szCs w:val="28"/>
        </w:rPr>
        <w:t xml:space="preserve">ценочном листе № 1 </w:t>
      </w:r>
      <w:r w:rsidR="008A07B3">
        <w:rPr>
          <w:sz w:val="28"/>
          <w:szCs w:val="28"/>
        </w:rPr>
        <w:t>«Р</w:t>
      </w:r>
      <w:r w:rsidR="008C3803">
        <w:rPr>
          <w:sz w:val="28"/>
          <w:szCs w:val="28"/>
        </w:rPr>
        <w:t>езультативность</w:t>
      </w:r>
      <w:r>
        <w:rPr>
          <w:sz w:val="28"/>
          <w:szCs w:val="28"/>
        </w:rPr>
        <w:t xml:space="preserve"> профессиональной деятел</w:t>
      </w:r>
      <w:r w:rsidR="008C3803">
        <w:rPr>
          <w:sz w:val="28"/>
          <w:szCs w:val="28"/>
        </w:rPr>
        <w:t xml:space="preserve">ьности» </w:t>
      </w:r>
      <w:r>
        <w:rPr>
          <w:sz w:val="28"/>
          <w:szCs w:val="28"/>
        </w:rPr>
        <w:t xml:space="preserve"> за отчётный период. Результаты оформляются в баллах за каждый показатель результативности.</w:t>
      </w:r>
      <w:r w:rsidR="0038794A">
        <w:rPr>
          <w:sz w:val="28"/>
          <w:szCs w:val="28"/>
        </w:rPr>
        <w:t xml:space="preserve"> Основанием для стимулирования инновационной деятельности педагога является оценка его профессиональной деятельности через оценочный лист № 2 по оценке профессиональной деятельности  учителе</w:t>
      </w:r>
      <w:r w:rsidR="007561AA">
        <w:rPr>
          <w:sz w:val="28"/>
          <w:szCs w:val="28"/>
        </w:rPr>
        <w:t xml:space="preserve">й муниципального казенного общеобразовательного учреждения </w:t>
      </w:r>
      <w:proofErr w:type="spellStart"/>
      <w:r w:rsidR="007561AA">
        <w:rPr>
          <w:sz w:val="28"/>
          <w:szCs w:val="28"/>
        </w:rPr>
        <w:t>Победимской</w:t>
      </w:r>
      <w:proofErr w:type="spellEnd"/>
      <w:r w:rsidR="007561AA">
        <w:rPr>
          <w:sz w:val="28"/>
          <w:szCs w:val="28"/>
        </w:rPr>
        <w:t xml:space="preserve"> средней общеобразовательной школы</w:t>
      </w:r>
      <w:r w:rsidR="0038794A">
        <w:rPr>
          <w:sz w:val="28"/>
          <w:szCs w:val="28"/>
        </w:rPr>
        <w:t xml:space="preserve"> в части «Результативность методической и инновационной деятельности учителя»</w:t>
      </w:r>
      <w:r w:rsidR="007561AA">
        <w:rPr>
          <w:sz w:val="28"/>
          <w:szCs w:val="28"/>
        </w:rPr>
        <w:t>. Финансирование части «Результативность методической и инновационной деятельности учителя» осуществляется из средств, направляемых на стимулирование инновационной деятельности.</w:t>
      </w:r>
      <w:r w:rsidR="008C3803">
        <w:rPr>
          <w:sz w:val="28"/>
          <w:szCs w:val="28"/>
        </w:rPr>
        <w:t xml:space="preserve"> Учитывая целевое назначение, средства инновационного фонда распределяются между учителями, показывающими высокие результаты обучения и воспитания, один раз в год.</w:t>
      </w:r>
    </w:p>
    <w:p w:rsidR="00FC0F52" w:rsidRDefault="007561AA" w:rsidP="00FC0F52">
      <w:pPr>
        <w:jc w:val="both"/>
        <w:rPr>
          <w:sz w:val="28"/>
          <w:szCs w:val="28"/>
        </w:rPr>
      </w:pPr>
      <w:r>
        <w:rPr>
          <w:sz w:val="28"/>
          <w:szCs w:val="28"/>
        </w:rPr>
        <w:t>2.11. Оценочный лист №</w:t>
      </w:r>
      <w:r w:rsidR="00FC0F52">
        <w:rPr>
          <w:sz w:val="28"/>
          <w:szCs w:val="28"/>
        </w:rPr>
        <w:t>1</w:t>
      </w:r>
      <w:r>
        <w:rPr>
          <w:sz w:val="28"/>
          <w:szCs w:val="28"/>
        </w:rPr>
        <w:t xml:space="preserve"> и №2</w:t>
      </w:r>
      <w:r w:rsidR="00FC0F52">
        <w:rPr>
          <w:sz w:val="28"/>
          <w:szCs w:val="28"/>
        </w:rPr>
        <w:t>, завершающийся итоговым баллом педагогического работника, подписывается всеми членами экспертной группы, доводится для ознакомления под роспись педагогическому работнику и после передаётся в экспертный совет учреждения.</w:t>
      </w:r>
    </w:p>
    <w:p w:rsidR="00FC0F52" w:rsidRDefault="00FC0F52" w:rsidP="00FC0F52">
      <w:pPr>
        <w:jc w:val="both"/>
        <w:rPr>
          <w:sz w:val="28"/>
          <w:szCs w:val="28"/>
        </w:rPr>
      </w:pPr>
      <w:r>
        <w:rPr>
          <w:sz w:val="28"/>
          <w:szCs w:val="28"/>
        </w:rPr>
        <w:t>2.12. На основании представленных экспертными группами оценочных листов экспертный совет учреждения готовит заключение о результативности профессиональной деятельности педагогических работников Учреждения, содержащее таблицу результативности их труда в баллах, и передаёт его в установленные сроки руководителю учреждения для подготовки доклада на Управляющий совет школы. Заключение подписывается председателем экспертного совета и председателем профсоюзного комитета Учреждения.</w:t>
      </w:r>
    </w:p>
    <w:p w:rsidR="00FC0F52" w:rsidRDefault="00FC0F52" w:rsidP="00FC0F52">
      <w:pPr>
        <w:jc w:val="both"/>
        <w:rPr>
          <w:sz w:val="28"/>
          <w:szCs w:val="28"/>
        </w:rPr>
      </w:pPr>
    </w:p>
    <w:p w:rsidR="00FC0F52" w:rsidRDefault="00FC0F52" w:rsidP="00FC0F52">
      <w:pPr>
        <w:jc w:val="center"/>
        <w:rPr>
          <w:sz w:val="28"/>
          <w:szCs w:val="28"/>
        </w:rPr>
      </w:pPr>
    </w:p>
    <w:p w:rsidR="00FC0F52" w:rsidRDefault="00FC0F52" w:rsidP="00FC0F52">
      <w:pPr>
        <w:ind w:left="360"/>
        <w:jc w:val="center"/>
        <w:rPr>
          <w:b/>
          <w:bCs/>
          <w:sz w:val="28"/>
          <w:szCs w:val="28"/>
        </w:rPr>
      </w:pPr>
      <w:r>
        <w:rPr>
          <w:b/>
          <w:bCs/>
          <w:sz w:val="28"/>
          <w:szCs w:val="28"/>
          <w:lang w:val="en-US"/>
        </w:rPr>
        <w:t>III</w:t>
      </w:r>
      <w:r>
        <w:rPr>
          <w:b/>
          <w:bCs/>
          <w:sz w:val="28"/>
          <w:szCs w:val="28"/>
        </w:rPr>
        <w:t>. Критерии оценки результативности профессиональной деятельности педагогических работников.</w:t>
      </w:r>
    </w:p>
    <w:p w:rsidR="00FC0F52" w:rsidRDefault="00FC0F52" w:rsidP="00FC0F52">
      <w:pPr>
        <w:jc w:val="center"/>
        <w:rPr>
          <w:sz w:val="28"/>
          <w:szCs w:val="28"/>
        </w:rPr>
      </w:pPr>
      <w:r>
        <w:rPr>
          <w:sz w:val="28"/>
          <w:szCs w:val="28"/>
        </w:rPr>
        <w:t>Приложение № 1</w:t>
      </w:r>
    </w:p>
    <w:p w:rsidR="00FC0F52" w:rsidRDefault="00FC0F52" w:rsidP="00FC0F52">
      <w:pPr>
        <w:jc w:val="center"/>
        <w:rPr>
          <w:sz w:val="28"/>
          <w:szCs w:val="28"/>
        </w:rPr>
      </w:pPr>
      <w:r>
        <w:rPr>
          <w:sz w:val="28"/>
          <w:szCs w:val="28"/>
        </w:rPr>
        <w:t xml:space="preserve">(Оценочный лист № 1 </w:t>
      </w:r>
      <w:r w:rsidR="00F72516">
        <w:rPr>
          <w:sz w:val="28"/>
          <w:szCs w:val="28"/>
        </w:rPr>
        <w:t>«Результативность</w:t>
      </w:r>
      <w:r>
        <w:rPr>
          <w:sz w:val="28"/>
          <w:szCs w:val="28"/>
        </w:rPr>
        <w:t xml:space="preserve"> профессиональной деятел</w:t>
      </w:r>
      <w:r w:rsidR="00F72516">
        <w:rPr>
          <w:sz w:val="28"/>
          <w:szCs w:val="28"/>
        </w:rPr>
        <w:t>ьности»</w:t>
      </w:r>
      <w:r>
        <w:rPr>
          <w:sz w:val="28"/>
          <w:szCs w:val="28"/>
        </w:rPr>
        <w:t>)</w:t>
      </w:r>
    </w:p>
    <w:p w:rsidR="00FC0F52" w:rsidRDefault="00FC0F52" w:rsidP="00FC0F52">
      <w:pPr>
        <w:jc w:val="center"/>
        <w:rPr>
          <w:sz w:val="28"/>
          <w:szCs w:val="28"/>
        </w:rPr>
      </w:pPr>
      <w:r>
        <w:rPr>
          <w:sz w:val="28"/>
          <w:szCs w:val="28"/>
        </w:rPr>
        <w:t>Приложение № 2</w:t>
      </w:r>
    </w:p>
    <w:p w:rsidR="00FC0F52" w:rsidRDefault="00FC0F52" w:rsidP="00FC0F52">
      <w:pPr>
        <w:jc w:val="center"/>
        <w:rPr>
          <w:sz w:val="28"/>
          <w:szCs w:val="28"/>
        </w:rPr>
      </w:pPr>
      <w:r>
        <w:rPr>
          <w:sz w:val="28"/>
          <w:szCs w:val="28"/>
        </w:rPr>
        <w:t xml:space="preserve">(Оценочный лист № 2 </w:t>
      </w:r>
      <w:r w:rsidR="007561AA">
        <w:rPr>
          <w:sz w:val="28"/>
          <w:szCs w:val="28"/>
        </w:rPr>
        <w:t xml:space="preserve">«Результативность методической и </w:t>
      </w:r>
      <w:r>
        <w:rPr>
          <w:sz w:val="28"/>
          <w:szCs w:val="28"/>
        </w:rPr>
        <w:t>инновационной деятел</w:t>
      </w:r>
      <w:r w:rsidR="007561AA">
        <w:rPr>
          <w:sz w:val="28"/>
          <w:szCs w:val="28"/>
        </w:rPr>
        <w:t>ьности учителя»</w:t>
      </w:r>
      <w:r>
        <w:rPr>
          <w:sz w:val="28"/>
          <w:szCs w:val="28"/>
        </w:rPr>
        <w:t>)</w:t>
      </w:r>
    </w:p>
    <w:p w:rsidR="00FC0F52" w:rsidRDefault="00FC0F52" w:rsidP="00FC0F52">
      <w:pPr>
        <w:jc w:val="center"/>
        <w:rPr>
          <w:sz w:val="28"/>
          <w:szCs w:val="28"/>
        </w:rPr>
      </w:pPr>
    </w:p>
    <w:p w:rsidR="00FC0F52" w:rsidRDefault="00FC0F52" w:rsidP="00FC0F52">
      <w:pPr>
        <w:ind w:left="360"/>
        <w:jc w:val="center"/>
      </w:pPr>
      <w:r>
        <w:rPr>
          <w:b/>
          <w:bCs/>
          <w:sz w:val="28"/>
          <w:szCs w:val="28"/>
          <w:lang w:val="en-US"/>
        </w:rPr>
        <w:t>IV</w:t>
      </w:r>
      <w:r>
        <w:rPr>
          <w:b/>
          <w:bCs/>
          <w:sz w:val="28"/>
          <w:szCs w:val="28"/>
        </w:rPr>
        <w:t>. Порядок подачи и рассмотрения апелляций на результаты оценки деятельности педагогических работников.</w:t>
      </w:r>
    </w:p>
    <w:p w:rsidR="00FC0F52" w:rsidRPr="00FC0F52" w:rsidRDefault="00FC0F52" w:rsidP="00FC0F52">
      <w:pPr>
        <w:numPr>
          <w:ilvl w:val="1"/>
          <w:numId w:val="1"/>
        </w:numPr>
        <w:jc w:val="both"/>
        <w:rPr>
          <w:sz w:val="28"/>
          <w:szCs w:val="28"/>
        </w:rPr>
      </w:pPr>
      <w:r w:rsidRPr="00FC0F52">
        <w:rPr>
          <w:sz w:val="28"/>
          <w:szCs w:val="28"/>
        </w:rPr>
        <w:lastRenderedPageBreak/>
        <w:t xml:space="preserve">4.1.В случае несогласия учителя с оценкой результативности его профессиональной </w:t>
      </w:r>
      <w:r>
        <w:rPr>
          <w:sz w:val="28"/>
          <w:szCs w:val="28"/>
        </w:rPr>
        <w:t xml:space="preserve">и инновационной </w:t>
      </w:r>
      <w:r w:rsidRPr="00FC0F52">
        <w:rPr>
          <w:sz w:val="28"/>
          <w:szCs w:val="28"/>
        </w:rPr>
        <w:t>деятельности, данной экспертной группой, он вправе подать в экспертный совет образовательного учреждения апелляцию.</w:t>
      </w:r>
    </w:p>
    <w:p w:rsidR="00FC0F52" w:rsidRPr="00FC0F52" w:rsidRDefault="00FC0F52" w:rsidP="00FC0F52">
      <w:pPr>
        <w:numPr>
          <w:ilvl w:val="1"/>
          <w:numId w:val="1"/>
        </w:numPr>
        <w:jc w:val="both"/>
        <w:rPr>
          <w:sz w:val="28"/>
          <w:szCs w:val="28"/>
        </w:rPr>
      </w:pPr>
      <w:r w:rsidRPr="00FC0F52">
        <w:rPr>
          <w:sz w:val="28"/>
          <w:szCs w:val="28"/>
        </w:rPr>
        <w:t>4.2. Апелляция подается в письменном виде на имя председателя экспертного совета с указанием конкретных критериев и баллов, по которым возникло разногласие.</w:t>
      </w:r>
    </w:p>
    <w:p w:rsidR="00FC0F52" w:rsidRPr="00FC0F52" w:rsidRDefault="00FC0F52" w:rsidP="00FC0F52">
      <w:pPr>
        <w:numPr>
          <w:ilvl w:val="1"/>
          <w:numId w:val="1"/>
        </w:numPr>
        <w:jc w:val="both"/>
        <w:rPr>
          <w:sz w:val="28"/>
          <w:szCs w:val="28"/>
        </w:rPr>
      </w:pPr>
      <w:r w:rsidRPr="00FC0F52">
        <w:rPr>
          <w:sz w:val="28"/>
          <w:szCs w:val="28"/>
        </w:rPr>
        <w:t>4.3. Апелляция не может содержать претензий к составу экспертной группы и процедуре оценки.</w:t>
      </w:r>
    </w:p>
    <w:p w:rsidR="00FC0F52" w:rsidRPr="00FC0F52" w:rsidRDefault="00FC0F52" w:rsidP="00FC0F52">
      <w:pPr>
        <w:numPr>
          <w:ilvl w:val="1"/>
          <w:numId w:val="1"/>
        </w:numPr>
        <w:jc w:val="both"/>
        <w:rPr>
          <w:sz w:val="28"/>
          <w:szCs w:val="28"/>
        </w:rPr>
      </w:pPr>
      <w:r w:rsidRPr="00FC0F52">
        <w:rPr>
          <w:sz w:val="28"/>
          <w:szCs w:val="28"/>
        </w:rPr>
        <w:t>4.4. На основании поданной апелляции председатель экспертного совета в срок не позднее трех рабочих дней со дня подачи созывает для ее рассмотрения заседание экспертного совета, на которое в обязательном порядке приглашаются члены экспертной группы и учитель, подавший апелляцию.</w:t>
      </w:r>
    </w:p>
    <w:p w:rsidR="00FC0F52" w:rsidRPr="00FC0F52" w:rsidRDefault="00FC0F52" w:rsidP="00FC0F52">
      <w:pPr>
        <w:numPr>
          <w:ilvl w:val="1"/>
          <w:numId w:val="1"/>
        </w:numPr>
        <w:jc w:val="both"/>
        <w:rPr>
          <w:sz w:val="28"/>
          <w:szCs w:val="28"/>
        </w:rPr>
      </w:pPr>
      <w:r w:rsidRPr="00FC0F52">
        <w:rPr>
          <w:sz w:val="28"/>
          <w:szCs w:val="28"/>
        </w:rPr>
        <w:t>4.5. В присутствии учителя,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FC0F52" w:rsidRPr="00FC0F52" w:rsidRDefault="00FC0F52" w:rsidP="00FC0F52">
      <w:pPr>
        <w:numPr>
          <w:ilvl w:val="1"/>
          <w:numId w:val="1"/>
        </w:numPr>
        <w:jc w:val="both"/>
        <w:rPr>
          <w:sz w:val="28"/>
          <w:szCs w:val="28"/>
        </w:rPr>
      </w:pPr>
      <w:r w:rsidRPr="00FC0F52">
        <w:rPr>
          <w:sz w:val="28"/>
          <w:szCs w:val="28"/>
        </w:rPr>
        <w:t>4.6. Оценка, данная экспертным советом на основе результатов рассмотрения апелляции, является окончательной и утверждается решением экспертного совета.</w:t>
      </w:r>
    </w:p>
    <w:p w:rsidR="00F72B07" w:rsidRPr="00F72B07" w:rsidRDefault="00474E67" w:rsidP="00F72B07">
      <w:pPr>
        <w:pStyle w:val="a4"/>
        <w:rPr>
          <w:sz w:val="28"/>
          <w:szCs w:val="28"/>
        </w:rPr>
      </w:pPr>
      <w:r>
        <w:rPr>
          <w:sz w:val="28"/>
          <w:szCs w:val="28"/>
        </w:rPr>
        <w:t xml:space="preserve">                                                                                 </w:t>
      </w:r>
      <w:r w:rsidR="00F72B07" w:rsidRPr="00F72B07">
        <w:rPr>
          <w:sz w:val="28"/>
          <w:szCs w:val="28"/>
        </w:rPr>
        <w:t>Приложение № 1</w:t>
      </w:r>
    </w:p>
    <w:p w:rsidR="00474E67" w:rsidRDefault="00F72B07" w:rsidP="00474E67">
      <w:pPr>
        <w:pStyle w:val="a4"/>
        <w:jc w:val="center"/>
        <w:rPr>
          <w:sz w:val="28"/>
          <w:szCs w:val="28"/>
        </w:rPr>
      </w:pPr>
      <w:r w:rsidRPr="00F72B07">
        <w:rPr>
          <w:sz w:val="28"/>
          <w:szCs w:val="28"/>
        </w:rPr>
        <w:t>Оценочный лист № 1</w:t>
      </w:r>
    </w:p>
    <w:p w:rsidR="00DA6E68" w:rsidRDefault="00FF292D" w:rsidP="008C3803">
      <w:pPr>
        <w:pStyle w:val="a4"/>
        <w:jc w:val="center"/>
        <w:rPr>
          <w:sz w:val="28"/>
          <w:szCs w:val="28"/>
        </w:rPr>
      </w:pPr>
      <w:r>
        <w:rPr>
          <w:sz w:val="28"/>
          <w:szCs w:val="28"/>
        </w:rPr>
        <w:t>«Результативность</w:t>
      </w:r>
      <w:r w:rsidR="00F72B07" w:rsidRPr="00F72B07">
        <w:rPr>
          <w:sz w:val="28"/>
          <w:szCs w:val="28"/>
        </w:rPr>
        <w:t xml:space="preserve"> профессиональной деятел</w:t>
      </w:r>
      <w:r>
        <w:rPr>
          <w:sz w:val="28"/>
          <w:szCs w:val="28"/>
        </w:rPr>
        <w:t>ьности»</w:t>
      </w:r>
    </w:p>
    <w:tbl>
      <w:tblPr>
        <w:tblStyle w:val="a3"/>
        <w:tblW w:w="0" w:type="auto"/>
        <w:tblLook w:val="04A0"/>
      </w:tblPr>
      <w:tblGrid>
        <w:gridCol w:w="959"/>
        <w:gridCol w:w="2693"/>
        <w:gridCol w:w="3827"/>
        <w:gridCol w:w="2092"/>
      </w:tblGrid>
      <w:tr w:rsidR="00CA183D" w:rsidTr="00CA183D">
        <w:tc>
          <w:tcPr>
            <w:tcW w:w="959" w:type="dxa"/>
          </w:tcPr>
          <w:p w:rsidR="00CA183D" w:rsidRPr="00CA183D" w:rsidRDefault="00CA183D" w:rsidP="00FC0F52">
            <w:pPr>
              <w:jc w:val="center"/>
              <w:rPr>
                <w:sz w:val="24"/>
                <w:szCs w:val="24"/>
              </w:rPr>
            </w:pPr>
            <w:r>
              <w:rPr>
                <w:sz w:val="24"/>
                <w:szCs w:val="24"/>
              </w:rPr>
              <w:t xml:space="preserve">№ </w:t>
            </w:r>
            <w:proofErr w:type="spellStart"/>
            <w:r>
              <w:rPr>
                <w:sz w:val="24"/>
                <w:szCs w:val="24"/>
              </w:rPr>
              <w:t>пп</w:t>
            </w:r>
            <w:proofErr w:type="spellEnd"/>
          </w:p>
        </w:tc>
        <w:tc>
          <w:tcPr>
            <w:tcW w:w="2693" w:type="dxa"/>
          </w:tcPr>
          <w:p w:rsidR="00CA183D" w:rsidRPr="00CA183D" w:rsidRDefault="00CA183D" w:rsidP="00FC0F52">
            <w:pPr>
              <w:jc w:val="center"/>
              <w:rPr>
                <w:sz w:val="24"/>
                <w:szCs w:val="24"/>
              </w:rPr>
            </w:pPr>
            <w:r>
              <w:rPr>
                <w:sz w:val="24"/>
                <w:szCs w:val="24"/>
              </w:rPr>
              <w:t>П</w:t>
            </w:r>
            <w:r w:rsidRPr="00CA183D">
              <w:rPr>
                <w:sz w:val="24"/>
                <w:szCs w:val="24"/>
              </w:rPr>
              <w:t>оказатель</w:t>
            </w:r>
          </w:p>
        </w:tc>
        <w:tc>
          <w:tcPr>
            <w:tcW w:w="3827" w:type="dxa"/>
          </w:tcPr>
          <w:p w:rsidR="00CA183D" w:rsidRPr="00CA183D" w:rsidRDefault="00A115CF" w:rsidP="00FC0F52">
            <w:pPr>
              <w:jc w:val="center"/>
              <w:rPr>
                <w:sz w:val="24"/>
                <w:szCs w:val="24"/>
              </w:rPr>
            </w:pPr>
            <w:r>
              <w:rPr>
                <w:sz w:val="24"/>
                <w:szCs w:val="24"/>
              </w:rPr>
              <w:t>Индикатор</w:t>
            </w:r>
          </w:p>
        </w:tc>
        <w:tc>
          <w:tcPr>
            <w:tcW w:w="2092" w:type="dxa"/>
          </w:tcPr>
          <w:p w:rsidR="00CA183D" w:rsidRPr="00CA183D" w:rsidRDefault="004A369C" w:rsidP="00FC0F52">
            <w:pPr>
              <w:jc w:val="center"/>
              <w:rPr>
                <w:sz w:val="24"/>
                <w:szCs w:val="24"/>
              </w:rPr>
            </w:pPr>
            <w:r>
              <w:rPr>
                <w:sz w:val="24"/>
                <w:szCs w:val="24"/>
              </w:rPr>
              <w:t>Оценка (баллы)</w:t>
            </w:r>
          </w:p>
        </w:tc>
      </w:tr>
      <w:tr w:rsidR="004A369C" w:rsidTr="00A115CF">
        <w:tc>
          <w:tcPr>
            <w:tcW w:w="9571" w:type="dxa"/>
            <w:gridSpan w:val="4"/>
          </w:tcPr>
          <w:p w:rsidR="004A369C" w:rsidRPr="00CA183D" w:rsidRDefault="00474E67" w:rsidP="00FC0F52">
            <w:pPr>
              <w:jc w:val="center"/>
            </w:pPr>
            <w:r>
              <w:rPr>
                <w:lang w:val="en-US"/>
              </w:rPr>
              <w:t>I</w:t>
            </w:r>
            <w:r w:rsidRPr="00474E67">
              <w:t xml:space="preserve"> </w:t>
            </w:r>
            <w:r w:rsidR="004A369C">
              <w:t xml:space="preserve">Результативность деятельности учителя </w:t>
            </w:r>
            <w:r w:rsidR="00337CED">
              <w:t>по формированию предметных знаний и компетенций</w:t>
            </w:r>
          </w:p>
        </w:tc>
      </w:tr>
      <w:tr w:rsidR="004A369C" w:rsidTr="00CA183D">
        <w:tc>
          <w:tcPr>
            <w:tcW w:w="959" w:type="dxa"/>
            <w:vMerge w:val="restart"/>
          </w:tcPr>
          <w:p w:rsidR="004A369C" w:rsidRPr="00CA183D" w:rsidRDefault="009D6C6D" w:rsidP="00FC0F52">
            <w:pPr>
              <w:jc w:val="center"/>
              <w:rPr>
                <w:sz w:val="24"/>
                <w:szCs w:val="24"/>
              </w:rPr>
            </w:pPr>
            <w:r>
              <w:rPr>
                <w:sz w:val="24"/>
                <w:szCs w:val="24"/>
              </w:rPr>
              <w:t>1</w:t>
            </w:r>
          </w:p>
        </w:tc>
        <w:tc>
          <w:tcPr>
            <w:tcW w:w="2693" w:type="dxa"/>
            <w:vMerge w:val="restart"/>
          </w:tcPr>
          <w:p w:rsidR="004A369C" w:rsidRPr="00CA183D" w:rsidRDefault="004A369C" w:rsidP="00CA183D">
            <w:pPr>
              <w:rPr>
                <w:sz w:val="24"/>
                <w:szCs w:val="24"/>
              </w:rPr>
            </w:pPr>
            <w:r>
              <w:rPr>
                <w:sz w:val="24"/>
                <w:szCs w:val="24"/>
              </w:rPr>
              <w:t>Качество освоения учебных программ</w:t>
            </w:r>
          </w:p>
        </w:tc>
        <w:tc>
          <w:tcPr>
            <w:tcW w:w="3827" w:type="dxa"/>
          </w:tcPr>
          <w:p w:rsidR="004A369C" w:rsidRPr="00CA183D" w:rsidRDefault="004A369C" w:rsidP="00CA183D">
            <w:pPr>
              <w:rPr>
                <w:sz w:val="20"/>
                <w:szCs w:val="20"/>
              </w:rPr>
            </w:pPr>
            <w:r w:rsidRPr="00CA183D">
              <w:rPr>
                <w:sz w:val="20"/>
                <w:szCs w:val="20"/>
              </w:rPr>
              <w:t>(для учителя математики, русского языка (с 5 по 9 классы), иностранного языка, химии, физики)</w:t>
            </w:r>
          </w:p>
        </w:tc>
        <w:tc>
          <w:tcPr>
            <w:tcW w:w="2092" w:type="dxa"/>
          </w:tcPr>
          <w:p w:rsidR="004A369C" w:rsidRDefault="002E091A" w:rsidP="002E091A">
            <w:r>
              <w:t xml:space="preserve">от </w:t>
            </w:r>
            <w:r w:rsidR="009D6C6D">
              <w:t>5</w:t>
            </w:r>
            <w:r w:rsidR="00EE1EF5">
              <w:t xml:space="preserve">0 </w:t>
            </w:r>
            <w:r>
              <w:t>% - 10 б.</w:t>
            </w:r>
          </w:p>
          <w:p w:rsidR="002E091A" w:rsidRDefault="002E091A" w:rsidP="002E091A">
            <w:r>
              <w:t xml:space="preserve">от </w:t>
            </w:r>
            <w:r w:rsidR="009D6C6D">
              <w:t>40-5</w:t>
            </w:r>
            <w:r>
              <w:t>0% - 8 б.</w:t>
            </w:r>
          </w:p>
          <w:p w:rsidR="002E091A" w:rsidRPr="002E091A" w:rsidRDefault="002E091A" w:rsidP="002E091A">
            <w:r>
              <w:t xml:space="preserve">от </w:t>
            </w:r>
            <w:r w:rsidR="009D6C6D">
              <w:t>30-40</w:t>
            </w:r>
            <w:r>
              <w:t>% - 6 б.</w:t>
            </w:r>
          </w:p>
        </w:tc>
      </w:tr>
      <w:tr w:rsidR="004A369C" w:rsidTr="00CA183D">
        <w:tc>
          <w:tcPr>
            <w:tcW w:w="959" w:type="dxa"/>
            <w:vMerge/>
          </w:tcPr>
          <w:p w:rsidR="004A369C" w:rsidRPr="00CA183D" w:rsidRDefault="004A369C" w:rsidP="00FC0F52">
            <w:pPr>
              <w:jc w:val="center"/>
              <w:rPr>
                <w:sz w:val="24"/>
                <w:szCs w:val="24"/>
              </w:rPr>
            </w:pPr>
          </w:p>
        </w:tc>
        <w:tc>
          <w:tcPr>
            <w:tcW w:w="2693" w:type="dxa"/>
            <w:vMerge/>
          </w:tcPr>
          <w:p w:rsidR="004A369C" w:rsidRPr="00CA183D" w:rsidRDefault="004A369C" w:rsidP="00CA183D">
            <w:pPr>
              <w:rPr>
                <w:sz w:val="24"/>
                <w:szCs w:val="24"/>
              </w:rPr>
            </w:pPr>
          </w:p>
        </w:tc>
        <w:tc>
          <w:tcPr>
            <w:tcW w:w="3827" w:type="dxa"/>
          </w:tcPr>
          <w:p w:rsidR="004A369C" w:rsidRPr="00CA183D" w:rsidRDefault="004A369C" w:rsidP="00CA183D">
            <w:pPr>
              <w:rPr>
                <w:sz w:val="20"/>
                <w:szCs w:val="20"/>
              </w:rPr>
            </w:pPr>
            <w:proofErr w:type="gramStart"/>
            <w:r>
              <w:rPr>
                <w:sz w:val="20"/>
                <w:szCs w:val="20"/>
              </w:rPr>
              <w:t>(для учителя литературы (10-11 классы), истории, биологии, географии, обществознания, информатики, начальных классов)</w:t>
            </w:r>
            <w:proofErr w:type="gramEnd"/>
          </w:p>
        </w:tc>
        <w:tc>
          <w:tcPr>
            <w:tcW w:w="2092" w:type="dxa"/>
          </w:tcPr>
          <w:p w:rsidR="002E091A" w:rsidRDefault="002E091A" w:rsidP="002E091A">
            <w:r>
              <w:t xml:space="preserve">от </w:t>
            </w:r>
            <w:r w:rsidR="009D6C6D">
              <w:t>6</w:t>
            </w:r>
            <w:r w:rsidR="00EE1EF5">
              <w:t xml:space="preserve">0 </w:t>
            </w:r>
            <w:r>
              <w:t>% - 10 б.</w:t>
            </w:r>
          </w:p>
          <w:p w:rsidR="002E091A" w:rsidRDefault="002E091A" w:rsidP="002E091A">
            <w:r>
              <w:t xml:space="preserve">от </w:t>
            </w:r>
            <w:r w:rsidR="009D6C6D">
              <w:t>50-6</w:t>
            </w:r>
            <w:r>
              <w:t>0% - 8 б.</w:t>
            </w:r>
          </w:p>
          <w:p w:rsidR="004A369C" w:rsidRPr="002E091A" w:rsidRDefault="002E091A" w:rsidP="002E091A">
            <w:r>
              <w:t xml:space="preserve">от </w:t>
            </w:r>
            <w:r w:rsidR="009D6C6D">
              <w:t>40-5</w:t>
            </w:r>
            <w:r>
              <w:t>0% - 6 б.</w:t>
            </w:r>
          </w:p>
        </w:tc>
      </w:tr>
      <w:tr w:rsidR="004A369C" w:rsidTr="00CA183D">
        <w:tc>
          <w:tcPr>
            <w:tcW w:w="959" w:type="dxa"/>
            <w:vMerge/>
          </w:tcPr>
          <w:p w:rsidR="004A369C" w:rsidRPr="00CA183D" w:rsidRDefault="004A369C" w:rsidP="00FC0F52">
            <w:pPr>
              <w:jc w:val="center"/>
              <w:rPr>
                <w:sz w:val="24"/>
                <w:szCs w:val="24"/>
              </w:rPr>
            </w:pPr>
          </w:p>
        </w:tc>
        <w:tc>
          <w:tcPr>
            <w:tcW w:w="2693" w:type="dxa"/>
            <w:vMerge/>
          </w:tcPr>
          <w:p w:rsidR="004A369C" w:rsidRPr="00CA183D" w:rsidRDefault="004A369C" w:rsidP="00CA183D">
            <w:pPr>
              <w:rPr>
                <w:sz w:val="24"/>
                <w:szCs w:val="24"/>
              </w:rPr>
            </w:pPr>
          </w:p>
        </w:tc>
        <w:tc>
          <w:tcPr>
            <w:tcW w:w="3827" w:type="dxa"/>
          </w:tcPr>
          <w:p w:rsidR="004A369C" w:rsidRPr="00CA183D" w:rsidRDefault="004A369C" w:rsidP="00CA183D">
            <w:pPr>
              <w:rPr>
                <w:sz w:val="20"/>
                <w:szCs w:val="20"/>
              </w:rPr>
            </w:pPr>
            <w:r>
              <w:rPr>
                <w:sz w:val="20"/>
                <w:szCs w:val="20"/>
              </w:rPr>
              <w:t>(для учителей технологии, физической культуры, искусства, ОБЖ)</w:t>
            </w:r>
          </w:p>
        </w:tc>
        <w:tc>
          <w:tcPr>
            <w:tcW w:w="2092" w:type="dxa"/>
          </w:tcPr>
          <w:p w:rsidR="002E091A" w:rsidRDefault="002E091A" w:rsidP="002E091A">
            <w:r>
              <w:t xml:space="preserve">от </w:t>
            </w:r>
            <w:r w:rsidR="00EE1EF5">
              <w:t xml:space="preserve">80 </w:t>
            </w:r>
            <w:r>
              <w:t>% - 10 б.</w:t>
            </w:r>
          </w:p>
          <w:p w:rsidR="002E091A" w:rsidRDefault="002E091A" w:rsidP="002E091A">
            <w:r>
              <w:t>от 50-80% - 8 б.</w:t>
            </w:r>
          </w:p>
          <w:p w:rsidR="004A369C" w:rsidRPr="002E091A" w:rsidRDefault="002E091A" w:rsidP="002E091A">
            <w:r>
              <w:t>от 30-50% - 6 б.</w:t>
            </w:r>
          </w:p>
        </w:tc>
      </w:tr>
      <w:tr w:rsidR="009D6C6D" w:rsidTr="00CA183D">
        <w:tc>
          <w:tcPr>
            <w:tcW w:w="959" w:type="dxa"/>
            <w:vMerge w:val="restart"/>
          </w:tcPr>
          <w:p w:rsidR="009D6C6D" w:rsidRPr="00CA183D" w:rsidRDefault="009D6C6D" w:rsidP="00FC0F52">
            <w:pPr>
              <w:jc w:val="center"/>
              <w:rPr>
                <w:sz w:val="24"/>
                <w:szCs w:val="24"/>
              </w:rPr>
            </w:pPr>
            <w:r>
              <w:rPr>
                <w:sz w:val="24"/>
                <w:szCs w:val="24"/>
              </w:rPr>
              <w:t>2</w:t>
            </w:r>
          </w:p>
        </w:tc>
        <w:tc>
          <w:tcPr>
            <w:tcW w:w="2693" w:type="dxa"/>
            <w:vMerge w:val="restart"/>
          </w:tcPr>
          <w:p w:rsidR="009D6C6D" w:rsidRPr="00CA183D" w:rsidRDefault="009D6C6D" w:rsidP="00CA183D">
            <w:pPr>
              <w:rPr>
                <w:sz w:val="24"/>
                <w:szCs w:val="24"/>
              </w:rPr>
            </w:pPr>
            <w:r>
              <w:rPr>
                <w:sz w:val="24"/>
                <w:szCs w:val="24"/>
              </w:rPr>
              <w:t>Динамика качества освоения учебных программ</w:t>
            </w:r>
          </w:p>
        </w:tc>
        <w:tc>
          <w:tcPr>
            <w:tcW w:w="3827" w:type="dxa"/>
          </w:tcPr>
          <w:p w:rsidR="009D6C6D" w:rsidRPr="00CA183D" w:rsidRDefault="009D6C6D" w:rsidP="00CA183D">
            <w:pPr>
              <w:rPr>
                <w:sz w:val="20"/>
                <w:szCs w:val="20"/>
              </w:rPr>
            </w:pPr>
            <w:r>
              <w:rPr>
                <w:sz w:val="20"/>
                <w:szCs w:val="20"/>
              </w:rPr>
              <w:t>Рост качества освоения учебных программ</w:t>
            </w:r>
          </w:p>
        </w:tc>
        <w:tc>
          <w:tcPr>
            <w:tcW w:w="2092" w:type="dxa"/>
          </w:tcPr>
          <w:p w:rsidR="009D6C6D" w:rsidRPr="002E091A" w:rsidRDefault="009D6C6D" w:rsidP="002E091A">
            <w:r>
              <w:t>+ 3б.</w:t>
            </w:r>
          </w:p>
        </w:tc>
      </w:tr>
      <w:tr w:rsidR="009D6C6D" w:rsidTr="00CA183D">
        <w:tc>
          <w:tcPr>
            <w:tcW w:w="959" w:type="dxa"/>
            <w:vMerge/>
          </w:tcPr>
          <w:p w:rsidR="009D6C6D" w:rsidRPr="00CA183D" w:rsidRDefault="009D6C6D" w:rsidP="00FC0F52">
            <w:pPr>
              <w:jc w:val="center"/>
              <w:rPr>
                <w:sz w:val="24"/>
                <w:szCs w:val="24"/>
              </w:rPr>
            </w:pPr>
          </w:p>
        </w:tc>
        <w:tc>
          <w:tcPr>
            <w:tcW w:w="2693" w:type="dxa"/>
            <w:vMerge/>
          </w:tcPr>
          <w:p w:rsidR="009D6C6D" w:rsidRPr="00CA183D" w:rsidRDefault="009D6C6D" w:rsidP="00CA183D">
            <w:pPr>
              <w:rPr>
                <w:sz w:val="24"/>
                <w:szCs w:val="24"/>
              </w:rPr>
            </w:pPr>
          </w:p>
        </w:tc>
        <w:tc>
          <w:tcPr>
            <w:tcW w:w="3827" w:type="dxa"/>
          </w:tcPr>
          <w:p w:rsidR="009D6C6D" w:rsidRPr="00CA183D" w:rsidRDefault="009D6C6D" w:rsidP="00CA183D">
            <w:pPr>
              <w:rPr>
                <w:sz w:val="20"/>
                <w:szCs w:val="20"/>
              </w:rPr>
            </w:pPr>
            <w:r>
              <w:rPr>
                <w:sz w:val="20"/>
                <w:szCs w:val="20"/>
              </w:rPr>
              <w:t>Снижение качества освоения учебных программ</w:t>
            </w:r>
          </w:p>
        </w:tc>
        <w:tc>
          <w:tcPr>
            <w:tcW w:w="2092" w:type="dxa"/>
          </w:tcPr>
          <w:p w:rsidR="009D6C6D" w:rsidRPr="002E091A" w:rsidRDefault="009D6C6D" w:rsidP="002E091A">
            <w:r>
              <w:t>- 3б.</w:t>
            </w:r>
          </w:p>
        </w:tc>
      </w:tr>
      <w:tr w:rsidR="009D6C6D" w:rsidTr="00CA183D">
        <w:tc>
          <w:tcPr>
            <w:tcW w:w="959" w:type="dxa"/>
            <w:vMerge w:val="restart"/>
          </w:tcPr>
          <w:p w:rsidR="009D6C6D" w:rsidRPr="00CA183D" w:rsidRDefault="008875C8" w:rsidP="00FC0F52">
            <w:pPr>
              <w:jc w:val="center"/>
              <w:rPr>
                <w:sz w:val="24"/>
                <w:szCs w:val="24"/>
              </w:rPr>
            </w:pPr>
            <w:r>
              <w:rPr>
                <w:sz w:val="24"/>
                <w:szCs w:val="24"/>
              </w:rPr>
              <w:t>3</w:t>
            </w:r>
          </w:p>
        </w:tc>
        <w:tc>
          <w:tcPr>
            <w:tcW w:w="2693" w:type="dxa"/>
            <w:vMerge w:val="restart"/>
          </w:tcPr>
          <w:p w:rsidR="009D6C6D" w:rsidRPr="00CA183D" w:rsidRDefault="00A90D35" w:rsidP="00CA183D">
            <w:pPr>
              <w:rPr>
                <w:sz w:val="24"/>
                <w:szCs w:val="24"/>
              </w:rPr>
            </w:pPr>
            <w:r>
              <w:rPr>
                <w:sz w:val="24"/>
                <w:szCs w:val="24"/>
              </w:rPr>
              <w:t>Результаты независимой внешней оценки выпускников 4,9,11 классов</w:t>
            </w:r>
          </w:p>
        </w:tc>
        <w:tc>
          <w:tcPr>
            <w:tcW w:w="3827" w:type="dxa"/>
          </w:tcPr>
          <w:p w:rsidR="009D6C6D" w:rsidRPr="00CA183D" w:rsidRDefault="009D6C6D" w:rsidP="00CA183D">
            <w:pPr>
              <w:rPr>
                <w:sz w:val="20"/>
                <w:szCs w:val="20"/>
              </w:rPr>
            </w:pPr>
            <w:r>
              <w:rPr>
                <w:sz w:val="20"/>
                <w:szCs w:val="20"/>
              </w:rPr>
              <w:t>Соответствие экзаменационной и годовой оценки</w:t>
            </w:r>
          </w:p>
        </w:tc>
        <w:tc>
          <w:tcPr>
            <w:tcW w:w="2092" w:type="dxa"/>
          </w:tcPr>
          <w:p w:rsidR="009D6C6D" w:rsidRDefault="009D6C6D" w:rsidP="002E091A">
            <w:r>
              <w:t xml:space="preserve">до 10 б. </w:t>
            </w:r>
          </w:p>
          <w:p w:rsidR="009D6C6D" w:rsidRPr="002E091A" w:rsidRDefault="009D6C6D" w:rsidP="002E091A">
            <w:r>
              <w:t>(по 1б. за ученика)</w:t>
            </w:r>
          </w:p>
        </w:tc>
      </w:tr>
      <w:tr w:rsidR="009D6C6D" w:rsidTr="00CA183D">
        <w:tc>
          <w:tcPr>
            <w:tcW w:w="959" w:type="dxa"/>
            <w:vMerge/>
          </w:tcPr>
          <w:p w:rsidR="009D6C6D" w:rsidRPr="00CA183D" w:rsidRDefault="009D6C6D" w:rsidP="00FC0F52">
            <w:pPr>
              <w:jc w:val="center"/>
              <w:rPr>
                <w:sz w:val="24"/>
                <w:szCs w:val="24"/>
              </w:rPr>
            </w:pPr>
          </w:p>
        </w:tc>
        <w:tc>
          <w:tcPr>
            <w:tcW w:w="2693" w:type="dxa"/>
            <w:vMerge/>
          </w:tcPr>
          <w:p w:rsidR="009D6C6D" w:rsidRPr="00CA183D" w:rsidRDefault="009D6C6D" w:rsidP="00CA183D">
            <w:pPr>
              <w:rPr>
                <w:sz w:val="24"/>
                <w:szCs w:val="24"/>
              </w:rPr>
            </w:pPr>
          </w:p>
        </w:tc>
        <w:tc>
          <w:tcPr>
            <w:tcW w:w="3827" w:type="dxa"/>
          </w:tcPr>
          <w:p w:rsidR="009D6C6D" w:rsidRDefault="009D6C6D" w:rsidP="00CA183D">
            <w:pPr>
              <w:rPr>
                <w:sz w:val="20"/>
                <w:szCs w:val="20"/>
              </w:rPr>
            </w:pPr>
            <w:r>
              <w:rPr>
                <w:sz w:val="20"/>
                <w:szCs w:val="20"/>
              </w:rPr>
              <w:t>Успешность прохождения государственной (итоговой) аттестации</w:t>
            </w:r>
            <w:r w:rsidR="0063604F">
              <w:rPr>
                <w:sz w:val="20"/>
                <w:szCs w:val="20"/>
              </w:rPr>
              <w:t>:</w:t>
            </w:r>
          </w:p>
          <w:p w:rsidR="0063604F" w:rsidRPr="0063604F" w:rsidRDefault="0063604F" w:rsidP="0063604F">
            <w:pPr>
              <w:rPr>
                <w:sz w:val="20"/>
                <w:szCs w:val="20"/>
              </w:rPr>
            </w:pPr>
            <w:r>
              <w:rPr>
                <w:sz w:val="20"/>
                <w:szCs w:val="20"/>
              </w:rPr>
              <w:t>1)</w:t>
            </w:r>
            <w:r w:rsidRPr="0063604F">
              <w:rPr>
                <w:sz w:val="20"/>
                <w:szCs w:val="20"/>
              </w:rPr>
              <w:t xml:space="preserve">доля </w:t>
            </w:r>
            <w:proofErr w:type="gramStart"/>
            <w:r w:rsidRPr="0063604F">
              <w:rPr>
                <w:sz w:val="20"/>
                <w:szCs w:val="20"/>
              </w:rPr>
              <w:t>обучающихся</w:t>
            </w:r>
            <w:proofErr w:type="gramEnd"/>
            <w:r w:rsidRPr="0063604F">
              <w:rPr>
                <w:sz w:val="20"/>
                <w:szCs w:val="20"/>
              </w:rPr>
              <w:t xml:space="preserve">, </w:t>
            </w:r>
          </w:p>
          <w:p w:rsidR="0063604F" w:rsidRPr="0063604F" w:rsidRDefault="0063604F" w:rsidP="0063604F">
            <w:pPr>
              <w:rPr>
                <w:sz w:val="20"/>
                <w:szCs w:val="20"/>
              </w:rPr>
            </w:pPr>
            <w:r w:rsidRPr="0063604F">
              <w:rPr>
                <w:sz w:val="20"/>
                <w:szCs w:val="20"/>
              </w:rPr>
              <w:t>прошедших государственную (итоговую)</w:t>
            </w:r>
          </w:p>
          <w:p w:rsidR="0063604F" w:rsidRDefault="0063604F" w:rsidP="0063604F">
            <w:pPr>
              <w:rPr>
                <w:sz w:val="20"/>
                <w:szCs w:val="20"/>
              </w:rPr>
            </w:pPr>
            <w:r w:rsidRPr="0063604F">
              <w:rPr>
                <w:sz w:val="20"/>
                <w:szCs w:val="20"/>
              </w:rPr>
              <w:t>аттестацию на «4» и «5»  в</w:t>
            </w:r>
            <w:r w:rsidR="00517929">
              <w:rPr>
                <w:sz w:val="20"/>
                <w:szCs w:val="20"/>
              </w:rPr>
              <w:t xml:space="preserve"> 4 и</w:t>
            </w:r>
            <w:r w:rsidRPr="0063604F">
              <w:rPr>
                <w:sz w:val="20"/>
                <w:szCs w:val="20"/>
              </w:rPr>
              <w:t xml:space="preserve"> 9-х классах</w:t>
            </w:r>
          </w:p>
          <w:p w:rsidR="0063604F" w:rsidRPr="0063604F" w:rsidRDefault="0063604F" w:rsidP="0063604F">
            <w:pPr>
              <w:rPr>
                <w:sz w:val="20"/>
                <w:szCs w:val="20"/>
              </w:rPr>
            </w:pPr>
            <w:r>
              <w:rPr>
                <w:sz w:val="20"/>
                <w:szCs w:val="20"/>
              </w:rPr>
              <w:t>100 -70%</w:t>
            </w:r>
          </w:p>
          <w:p w:rsidR="0063604F" w:rsidRPr="0063604F" w:rsidRDefault="0063604F" w:rsidP="0063604F">
            <w:pPr>
              <w:rPr>
                <w:sz w:val="20"/>
                <w:szCs w:val="20"/>
              </w:rPr>
            </w:pPr>
            <w:r w:rsidRPr="0063604F">
              <w:rPr>
                <w:sz w:val="20"/>
                <w:szCs w:val="20"/>
              </w:rPr>
              <w:t>69-50%</w:t>
            </w:r>
          </w:p>
          <w:p w:rsidR="0063604F" w:rsidRPr="0063604F" w:rsidRDefault="0063604F" w:rsidP="0063604F">
            <w:pPr>
              <w:rPr>
                <w:sz w:val="20"/>
                <w:szCs w:val="20"/>
              </w:rPr>
            </w:pPr>
            <w:r w:rsidRPr="0063604F">
              <w:rPr>
                <w:sz w:val="20"/>
                <w:szCs w:val="20"/>
              </w:rPr>
              <w:t>49-20%</w:t>
            </w:r>
          </w:p>
          <w:p w:rsidR="0063604F" w:rsidRDefault="00517929" w:rsidP="0063604F">
            <w:pPr>
              <w:rPr>
                <w:sz w:val="20"/>
                <w:szCs w:val="20"/>
              </w:rPr>
            </w:pPr>
            <w:r>
              <w:rPr>
                <w:sz w:val="20"/>
                <w:szCs w:val="20"/>
              </w:rPr>
              <w:t>м</w:t>
            </w:r>
            <w:r w:rsidR="0063604F" w:rsidRPr="0063604F">
              <w:rPr>
                <w:sz w:val="20"/>
                <w:szCs w:val="20"/>
              </w:rPr>
              <w:t>енее 20%</w:t>
            </w:r>
          </w:p>
          <w:p w:rsidR="0063604F" w:rsidRPr="0063604F" w:rsidRDefault="0063604F" w:rsidP="0063604F">
            <w:pPr>
              <w:rPr>
                <w:sz w:val="20"/>
                <w:szCs w:val="20"/>
              </w:rPr>
            </w:pPr>
            <w:r>
              <w:rPr>
                <w:sz w:val="20"/>
                <w:szCs w:val="20"/>
              </w:rPr>
              <w:t>2)д</w:t>
            </w:r>
            <w:r w:rsidRPr="0063604F">
              <w:rPr>
                <w:sz w:val="20"/>
                <w:szCs w:val="20"/>
              </w:rPr>
              <w:t xml:space="preserve">оля </w:t>
            </w:r>
            <w:proofErr w:type="gramStart"/>
            <w:r w:rsidRPr="0063604F">
              <w:rPr>
                <w:sz w:val="20"/>
                <w:szCs w:val="20"/>
              </w:rPr>
              <w:t>обучающихся</w:t>
            </w:r>
            <w:proofErr w:type="gramEnd"/>
            <w:r w:rsidRPr="0063604F">
              <w:rPr>
                <w:sz w:val="20"/>
                <w:szCs w:val="20"/>
              </w:rPr>
              <w:t xml:space="preserve">, </w:t>
            </w:r>
          </w:p>
          <w:p w:rsidR="0063604F" w:rsidRPr="0063604F" w:rsidRDefault="0063604F" w:rsidP="0063604F">
            <w:pPr>
              <w:rPr>
                <w:sz w:val="20"/>
                <w:szCs w:val="20"/>
              </w:rPr>
            </w:pPr>
            <w:r w:rsidRPr="0063604F">
              <w:rPr>
                <w:sz w:val="20"/>
                <w:szCs w:val="20"/>
              </w:rPr>
              <w:lastRenderedPageBreak/>
              <w:t xml:space="preserve">прошедших государственную (итоговую) </w:t>
            </w:r>
          </w:p>
          <w:p w:rsidR="0063604F" w:rsidRDefault="0063604F" w:rsidP="0063604F">
            <w:pPr>
              <w:rPr>
                <w:sz w:val="20"/>
                <w:szCs w:val="20"/>
              </w:rPr>
            </w:pPr>
            <w:r w:rsidRPr="0063604F">
              <w:rPr>
                <w:sz w:val="20"/>
                <w:szCs w:val="20"/>
              </w:rPr>
              <w:t>аттестацию в форме ГИА</w:t>
            </w:r>
          </w:p>
          <w:p w:rsidR="0063604F" w:rsidRPr="0063604F" w:rsidRDefault="0063604F" w:rsidP="0063604F">
            <w:pPr>
              <w:rPr>
                <w:sz w:val="20"/>
                <w:szCs w:val="20"/>
              </w:rPr>
            </w:pPr>
            <w:r w:rsidRPr="0063604F">
              <w:rPr>
                <w:sz w:val="20"/>
                <w:szCs w:val="20"/>
              </w:rPr>
              <w:t>100%</w:t>
            </w:r>
          </w:p>
          <w:p w:rsidR="0063604F" w:rsidRPr="0063604F" w:rsidRDefault="0063604F" w:rsidP="0063604F">
            <w:pPr>
              <w:rPr>
                <w:sz w:val="20"/>
                <w:szCs w:val="20"/>
              </w:rPr>
            </w:pPr>
            <w:r w:rsidRPr="0063604F">
              <w:rPr>
                <w:sz w:val="20"/>
                <w:szCs w:val="20"/>
              </w:rPr>
              <w:t>99-90%</w:t>
            </w:r>
          </w:p>
          <w:p w:rsidR="0063604F" w:rsidRDefault="0063604F" w:rsidP="0063604F">
            <w:pPr>
              <w:rPr>
                <w:sz w:val="20"/>
                <w:szCs w:val="20"/>
              </w:rPr>
            </w:pPr>
            <w:r w:rsidRPr="0063604F">
              <w:rPr>
                <w:sz w:val="20"/>
                <w:szCs w:val="20"/>
              </w:rPr>
              <w:t>90-65%</w:t>
            </w:r>
          </w:p>
          <w:p w:rsidR="0063604F" w:rsidRPr="0063604F" w:rsidRDefault="0063604F" w:rsidP="0063604F">
            <w:pPr>
              <w:rPr>
                <w:sz w:val="20"/>
                <w:szCs w:val="20"/>
              </w:rPr>
            </w:pPr>
            <w:r>
              <w:rPr>
                <w:sz w:val="20"/>
                <w:szCs w:val="20"/>
              </w:rPr>
              <w:t>3)д</w:t>
            </w:r>
            <w:r w:rsidR="00DF7085">
              <w:rPr>
                <w:sz w:val="20"/>
                <w:szCs w:val="20"/>
              </w:rPr>
              <w:t>оля выпускников, сдавших ЕГЭ по математике и русскому языку</w:t>
            </w:r>
          </w:p>
          <w:p w:rsidR="0063604F" w:rsidRPr="0063604F" w:rsidRDefault="0063604F" w:rsidP="0063604F">
            <w:pPr>
              <w:rPr>
                <w:sz w:val="20"/>
                <w:szCs w:val="20"/>
              </w:rPr>
            </w:pPr>
            <w:r w:rsidRPr="0063604F">
              <w:rPr>
                <w:sz w:val="20"/>
                <w:szCs w:val="20"/>
              </w:rPr>
              <w:t>100%</w:t>
            </w:r>
          </w:p>
          <w:p w:rsidR="0063604F" w:rsidRPr="0063604F" w:rsidRDefault="0063604F" w:rsidP="0063604F">
            <w:pPr>
              <w:rPr>
                <w:sz w:val="20"/>
                <w:szCs w:val="20"/>
              </w:rPr>
            </w:pPr>
            <w:r w:rsidRPr="0063604F">
              <w:rPr>
                <w:sz w:val="20"/>
                <w:szCs w:val="20"/>
              </w:rPr>
              <w:t>99-90%</w:t>
            </w:r>
          </w:p>
          <w:p w:rsidR="0063604F" w:rsidRDefault="0063604F" w:rsidP="0063604F">
            <w:pPr>
              <w:rPr>
                <w:sz w:val="20"/>
                <w:szCs w:val="20"/>
              </w:rPr>
            </w:pPr>
            <w:r w:rsidRPr="0063604F">
              <w:rPr>
                <w:sz w:val="20"/>
                <w:szCs w:val="20"/>
              </w:rPr>
              <w:t>90-65%</w:t>
            </w:r>
          </w:p>
          <w:p w:rsidR="0063604F" w:rsidRPr="0063604F" w:rsidRDefault="003C740D" w:rsidP="0063604F">
            <w:pPr>
              <w:rPr>
                <w:sz w:val="20"/>
                <w:szCs w:val="20"/>
              </w:rPr>
            </w:pPr>
            <w:r>
              <w:rPr>
                <w:sz w:val="20"/>
                <w:szCs w:val="20"/>
              </w:rPr>
              <w:t>4)о</w:t>
            </w:r>
            <w:r w:rsidR="0063604F" w:rsidRPr="0063604F">
              <w:rPr>
                <w:sz w:val="20"/>
                <w:szCs w:val="20"/>
              </w:rPr>
              <w:t xml:space="preserve">своение </w:t>
            </w:r>
            <w:proofErr w:type="gramStart"/>
            <w:r w:rsidR="0063604F" w:rsidRPr="0063604F">
              <w:rPr>
                <w:sz w:val="20"/>
                <w:szCs w:val="20"/>
              </w:rPr>
              <w:t>обучающимися</w:t>
            </w:r>
            <w:proofErr w:type="gramEnd"/>
            <w:r w:rsidR="0063604F" w:rsidRPr="0063604F">
              <w:rPr>
                <w:sz w:val="20"/>
                <w:szCs w:val="20"/>
              </w:rPr>
              <w:t xml:space="preserve"> </w:t>
            </w:r>
          </w:p>
          <w:p w:rsidR="0063604F" w:rsidRPr="0063604F" w:rsidRDefault="0063604F" w:rsidP="0063604F">
            <w:pPr>
              <w:rPr>
                <w:sz w:val="20"/>
                <w:szCs w:val="20"/>
              </w:rPr>
            </w:pPr>
            <w:r w:rsidRPr="0063604F">
              <w:rPr>
                <w:sz w:val="20"/>
                <w:szCs w:val="20"/>
              </w:rPr>
              <w:t>образовательных стандартов (ГИА, ЕГЭ)</w:t>
            </w:r>
          </w:p>
          <w:p w:rsidR="0063604F" w:rsidRDefault="0063604F" w:rsidP="0063604F">
            <w:pPr>
              <w:rPr>
                <w:sz w:val="20"/>
                <w:szCs w:val="20"/>
              </w:rPr>
            </w:pPr>
            <w:r w:rsidRPr="0063604F">
              <w:rPr>
                <w:sz w:val="20"/>
                <w:szCs w:val="20"/>
              </w:rPr>
              <w:t>-экзамены по выбору</w:t>
            </w:r>
          </w:p>
          <w:p w:rsidR="0063604F" w:rsidRPr="0063604F" w:rsidRDefault="0063604F" w:rsidP="0063604F">
            <w:pPr>
              <w:rPr>
                <w:sz w:val="20"/>
                <w:szCs w:val="20"/>
              </w:rPr>
            </w:pPr>
            <w:r w:rsidRPr="0063604F">
              <w:rPr>
                <w:sz w:val="20"/>
                <w:szCs w:val="20"/>
              </w:rPr>
              <w:t>100%</w:t>
            </w:r>
          </w:p>
          <w:p w:rsidR="0063604F" w:rsidRPr="0063604F" w:rsidRDefault="0063604F" w:rsidP="0063604F">
            <w:pPr>
              <w:rPr>
                <w:sz w:val="20"/>
                <w:szCs w:val="20"/>
              </w:rPr>
            </w:pPr>
            <w:r w:rsidRPr="0063604F">
              <w:rPr>
                <w:sz w:val="20"/>
                <w:szCs w:val="20"/>
              </w:rPr>
              <w:t>99-90%</w:t>
            </w:r>
          </w:p>
          <w:p w:rsidR="0063604F" w:rsidRDefault="00517929" w:rsidP="0063604F">
            <w:pPr>
              <w:rPr>
                <w:sz w:val="20"/>
                <w:szCs w:val="20"/>
              </w:rPr>
            </w:pPr>
            <w:r>
              <w:rPr>
                <w:sz w:val="20"/>
                <w:szCs w:val="20"/>
              </w:rPr>
              <w:t>м</w:t>
            </w:r>
            <w:r w:rsidR="0063604F" w:rsidRPr="0063604F">
              <w:rPr>
                <w:sz w:val="20"/>
                <w:szCs w:val="20"/>
              </w:rPr>
              <w:t>енее 90%</w:t>
            </w:r>
          </w:p>
          <w:p w:rsidR="003C740D" w:rsidRPr="003C740D" w:rsidRDefault="003C740D" w:rsidP="003C740D">
            <w:pPr>
              <w:rPr>
                <w:sz w:val="20"/>
                <w:szCs w:val="20"/>
              </w:rPr>
            </w:pPr>
            <w:proofErr w:type="gramStart"/>
            <w:r>
              <w:rPr>
                <w:sz w:val="20"/>
                <w:szCs w:val="20"/>
              </w:rPr>
              <w:t>5)з</w:t>
            </w:r>
            <w:r w:rsidRPr="003C740D">
              <w:rPr>
                <w:sz w:val="20"/>
                <w:szCs w:val="20"/>
              </w:rPr>
              <w:t>а высокие результаты обучающихся на ЕГЭ</w:t>
            </w:r>
            <w:proofErr w:type="gramEnd"/>
          </w:p>
          <w:p w:rsidR="003C740D" w:rsidRDefault="003C740D" w:rsidP="003C740D">
            <w:pPr>
              <w:rPr>
                <w:sz w:val="20"/>
                <w:szCs w:val="20"/>
              </w:rPr>
            </w:pPr>
            <w:r w:rsidRPr="003C740D">
              <w:rPr>
                <w:sz w:val="20"/>
                <w:szCs w:val="20"/>
              </w:rPr>
              <w:t>(</w:t>
            </w:r>
            <w:r w:rsidRPr="003C740D">
              <w:rPr>
                <w:i/>
                <w:sz w:val="20"/>
                <w:szCs w:val="20"/>
              </w:rPr>
              <w:t>выше краевого показателя</w:t>
            </w:r>
            <w:r w:rsidRPr="003C740D">
              <w:rPr>
                <w:sz w:val="20"/>
                <w:szCs w:val="20"/>
              </w:rPr>
              <w:t>)</w:t>
            </w:r>
          </w:p>
          <w:p w:rsidR="003C740D" w:rsidRPr="003C740D" w:rsidRDefault="003C740D" w:rsidP="003C740D">
            <w:pPr>
              <w:rPr>
                <w:sz w:val="20"/>
                <w:szCs w:val="20"/>
              </w:rPr>
            </w:pPr>
            <w:proofErr w:type="gramStart"/>
            <w:r>
              <w:rPr>
                <w:sz w:val="20"/>
                <w:szCs w:val="20"/>
              </w:rPr>
              <w:t>6)з</w:t>
            </w:r>
            <w:r w:rsidRPr="003C740D">
              <w:rPr>
                <w:sz w:val="20"/>
                <w:szCs w:val="20"/>
              </w:rPr>
              <w:t>а высокие результаты обучающихся на ЕГЭ</w:t>
            </w:r>
            <w:proofErr w:type="gramEnd"/>
          </w:p>
          <w:p w:rsidR="003C740D" w:rsidRPr="0063604F" w:rsidRDefault="003C740D" w:rsidP="003C740D">
            <w:pPr>
              <w:rPr>
                <w:sz w:val="20"/>
                <w:szCs w:val="20"/>
              </w:rPr>
            </w:pPr>
            <w:r w:rsidRPr="003C740D">
              <w:rPr>
                <w:sz w:val="20"/>
                <w:szCs w:val="20"/>
              </w:rPr>
              <w:t>(</w:t>
            </w:r>
            <w:r w:rsidRPr="003C740D">
              <w:rPr>
                <w:i/>
                <w:sz w:val="20"/>
                <w:szCs w:val="20"/>
              </w:rPr>
              <w:t>выше районного показателя</w:t>
            </w:r>
            <w:r w:rsidRPr="003C740D">
              <w:rPr>
                <w:sz w:val="20"/>
                <w:szCs w:val="20"/>
              </w:rPr>
              <w:t>)</w:t>
            </w:r>
          </w:p>
        </w:tc>
        <w:tc>
          <w:tcPr>
            <w:tcW w:w="2092" w:type="dxa"/>
          </w:tcPr>
          <w:p w:rsidR="009D6C6D" w:rsidRDefault="009D6C6D" w:rsidP="008875C8"/>
          <w:p w:rsidR="0063604F" w:rsidRDefault="0063604F" w:rsidP="008875C8"/>
          <w:p w:rsidR="0063604F" w:rsidRDefault="0063604F" w:rsidP="008875C8"/>
          <w:p w:rsidR="0063604F" w:rsidRDefault="0063604F" w:rsidP="008875C8"/>
          <w:p w:rsidR="00517929" w:rsidRDefault="00517929" w:rsidP="008875C8"/>
          <w:p w:rsidR="0063604F" w:rsidRDefault="0063604F" w:rsidP="008875C8">
            <w:r>
              <w:t>15б.</w:t>
            </w:r>
          </w:p>
          <w:p w:rsidR="0063604F" w:rsidRDefault="0063604F" w:rsidP="008875C8">
            <w:r>
              <w:t>10б.</w:t>
            </w:r>
          </w:p>
          <w:p w:rsidR="00517929" w:rsidRDefault="0063604F" w:rsidP="008875C8">
            <w:r>
              <w:t>5б.</w:t>
            </w:r>
          </w:p>
          <w:p w:rsidR="0063604F" w:rsidRDefault="0063604F" w:rsidP="008875C8">
            <w:r>
              <w:t>2б.</w:t>
            </w:r>
          </w:p>
          <w:p w:rsidR="00517929" w:rsidRDefault="00517929" w:rsidP="008875C8"/>
          <w:p w:rsidR="00517929" w:rsidRDefault="00517929" w:rsidP="008875C8"/>
          <w:p w:rsidR="0063604F" w:rsidRDefault="0063604F" w:rsidP="008875C8">
            <w:r>
              <w:t>15б.</w:t>
            </w:r>
          </w:p>
          <w:p w:rsidR="00517929" w:rsidRDefault="0063604F" w:rsidP="008875C8">
            <w:r>
              <w:t>10б.</w:t>
            </w:r>
          </w:p>
          <w:p w:rsidR="0063604F" w:rsidRDefault="0063604F" w:rsidP="008875C8">
            <w:r>
              <w:t>5б.</w:t>
            </w:r>
          </w:p>
          <w:p w:rsidR="00517929" w:rsidRDefault="00517929" w:rsidP="008875C8"/>
          <w:p w:rsidR="00517929" w:rsidRDefault="00517929" w:rsidP="008875C8"/>
          <w:p w:rsidR="0063604F" w:rsidRDefault="0063604F" w:rsidP="008875C8">
            <w:r>
              <w:t>15б.</w:t>
            </w:r>
          </w:p>
          <w:p w:rsidR="00517929" w:rsidRDefault="0063604F" w:rsidP="008875C8">
            <w:r>
              <w:t>10б.</w:t>
            </w:r>
          </w:p>
          <w:p w:rsidR="0063604F" w:rsidRDefault="0063604F" w:rsidP="008875C8">
            <w:r>
              <w:t>5б.</w:t>
            </w:r>
          </w:p>
          <w:p w:rsidR="00517929" w:rsidRDefault="00517929" w:rsidP="008875C8"/>
          <w:p w:rsidR="00517929" w:rsidRDefault="00517929" w:rsidP="008875C8"/>
          <w:p w:rsidR="0063604F" w:rsidRDefault="0063604F" w:rsidP="008875C8">
            <w:r>
              <w:t>15б.</w:t>
            </w:r>
          </w:p>
          <w:p w:rsidR="0063604F" w:rsidRDefault="0063604F" w:rsidP="008875C8">
            <w:r>
              <w:t>10б.</w:t>
            </w:r>
          </w:p>
          <w:p w:rsidR="0063604F" w:rsidRDefault="0063604F" w:rsidP="008875C8">
            <w:r>
              <w:t>5б.</w:t>
            </w:r>
          </w:p>
          <w:p w:rsidR="00517929" w:rsidRDefault="00517929" w:rsidP="008875C8"/>
          <w:p w:rsidR="003C740D" w:rsidRDefault="003C740D" w:rsidP="008875C8">
            <w:r>
              <w:t>3 балла за каждого ученика</w:t>
            </w:r>
          </w:p>
          <w:p w:rsidR="003C740D" w:rsidRPr="002E091A" w:rsidRDefault="003C740D" w:rsidP="008875C8">
            <w:r>
              <w:t>1 балл за каждого ученика</w:t>
            </w:r>
          </w:p>
        </w:tc>
      </w:tr>
      <w:tr w:rsidR="009059D8" w:rsidTr="00CA183D">
        <w:tc>
          <w:tcPr>
            <w:tcW w:w="959" w:type="dxa"/>
            <w:vMerge w:val="restart"/>
          </w:tcPr>
          <w:p w:rsidR="009059D8" w:rsidRPr="00CA183D" w:rsidRDefault="009059D8" w:rsidP="00FC0F52">
            <w:pPr>
              <w:jc w:val="center"/>
            </w:pPr>
            <w:r>
              <w:lastRenderedPageBreak/>
              <w:t>4</w:t>
            </w:r>
          </w:p>
        </w:tc>
        <w:tc>
          <w:tcPr>
            <w:tcW w:w="2693" w:type="dxa"/>
            <w:vMerge w:val="restart"/>
          </w:tcPr>
          <w:p w:rsidR="009059D8" w:rsidRPr="00CA183D" w:rsidRDefault="009059D8" w:rsidP="00CA183D">
            <w:r>
              <w:t>Качество выполнения контрольных работ за полугодие/год по предмету/предметам во 2-4 классах, 5-11 классах</w:t>
            </w:r>
          </w:p>
        </w:tc>
        <w:tc>
          <w:tcPr>
            <w:tcW w:w="3827" w:type="dxa"/>
          </w:tcPr>
          <w:p w:rsidR="009059D8" w:rsidRPr="00CA183D" w:rsidRDefault="009059D8" w:rsidP="00CA183D">
            <w:pPr>
              <w:rPr>
                <w:sz w:val="20"/>
                <w:szCs w:val="20"/>
              </w:rPr>
            </w:pPr>
            <w:r w:rsidRPr="00CA183D">
              <w:rPr>
                <w:sz w:val="20"/>
                <w:szCs w:val="20"/>
              </w:rPr>
              <w:t>(для учителя математики, русского языка (с 5 по 9 классы), иностранного языка, химии, физики)</w:t>
            </w:r>
          </w:p>
        </w:tc>
        <w:tc>
          <w:tcPr>
            <w:tcW w:w="2092" w:type="dxa"/>
          </w:tcPr>
          <w:p w:rsidR="00EE1EF5" w:rsidRDefault="00EE1EF5" w:rsidP="00EE1EF5">
            <w:r>
              <w:t>от 60%  - 10 б.</w:t>
            </w:r>
          </w:p>
          <w:p w:rsidR="00EE1EF5" w:rsidRDefault="00EE1EF5" w:rsidP="00EE1EF5">
            <w:r>
              <w:t>от 50-60% - 8 б.</w:t>
            </w:r>
          </w:p>
          <w:p w:rsidR="009059D8" w:rsidRPr="002E091A" w:rsidRDefault="00EE1EF5" w:rsidP="00EE1EF5">
            <w:r>
              <w:t>от 40-50% - 6 б.</w:t>
            </w:r>
          </w:p>
        </w:tc>
      </w:tr>
      <w:tr w:rsidR="009059D8" w:rsidTr="00CA183D">
        <w:tc>
          <w:tcPr>
            <w:tcW w:w="959" w:type="dxa"/>
            <w:vMerge/>
          </w:tcPr>
          <w:p w:rsidR="009059D8" w:rsidRPr="00CA183D" w:rsidRDefault="009059D8" w:rsidP="00FC0F52">
            <w:pPr>
              <w:jc w:val="center"/>
            </w:pPr>
          </w:p>
        </w:tc>
        <w:tc>
          <w:tcPr>
            <w:tcW w:w="2693" w:type="dxa"/>
            <w:vMerge/>
          </w:tcPr>
          <w:p w:rsidR="009059D8" w:rsidRPr="00CA183D" w:rsidRDefault="009059D8" w:rsidP="00CA183D"/>
        </w:tc>
        <w:tc>
          <w:tcPr>
            <w:tcW w:w="3827" w:type="dxa"/>
          </w:tcPr>
          <w:p w:rsidR="009059D8" w:rsidRPr="00CA183D" w:rsidRDefault="009059D8" w:rsidP="00CA183D">
            <w:pPr>
              <w:rPr>
                <w:sz w:val="20"/>
                <w:szCs w:val="20"/>
              </w:rPr>
            </w:pPr>
            <w:proofErr w:type="gramStart"/>
            <w:r>
              <w:rPr>
                <w:sz w:val="20"/>
                <w:szCs w:val="20"/>
              </w:rPr>
              <w:t>(для учителя литературы (10-11 классы), истории, биологии, географии, обществознания, информатики, начальных классов)</w:t>
            </w:r>
            <w:proofErr w:type="gramEnd"/>
          </w:p>
        </w:tc>
        <w:tc>
          <w:tcPr>
            <w:tcW w:w="2092" w:type="dxa"/>
          </w:tcPr>
          <w:p w:rsidR="00EE1EF5" w:rsidRDefault="00EE1EF5" w:rsidP="00EE1EF5">
            <w:r>
              <w:t>от 65%  - 10 б.</w:t>
            </w:r>
          </w:p>
          <w:p w:rsidR="00EE1EF5" w:rsidRDefault="00EE1EF5" w:rsidP="00EE1EF5">
            <w:r>
              <w:t>от 50-65% - 8 б.</w:t>
            </w:r>
          </w:p>
          <w:p w:rsidR="009059D8" w:rsidRPr="002E091A" w:rsidRDefault="00EE1EF5" w:rsidP="00EE1EF5">
            <w:r>
              <w:t>от 45-50% - 6 б.</w:t>
            </w:r>
          </w:p>
        </w:tc>
      </w:tr>
      <w:tr w:rsidR="009059D8" w:rsidTr="00CA183D">
        <w:tc>
          <w:tcPr>
            <w:tcW w:w="959" w:type="dxa"/>
            <w:vMerge/>
          </w:tcPr>
          <w:p w:rsidR="009059D8" w:rsidRPr="00CA183D" w:rsidRDefault="009059D8" w:rsidP="00FC0F52">
            <w:pPr>
              <w:jc w:val="center"/>
            </w:pPr>
          </w:p>
        </w:tc>
        <w:tc>
          <w:tcPr>
            <w:tcW w:w="2693" w:type="dxa"/>
            <w:vMerge/>
          </w:tcPr>
          <w:p w:rsidR="009059D8" w:rsidRPr="00CA183D" w:rsidRDefault="009059D8" w:rsidP="00CA183D"/>
        </w:tc>
        <w:tc>
          <w:tcPr>
            <w:tcW w:w="3827" w:type="dxa"/>
          </w:tcPr>
          <w:p w:rsidR="009059D8" w:rsidRPr="00CA183D" w:rsidRDefault="009059D8" w:rsidP="00CA183D">
            <w:pPr>
              <w:rPr>
                <w:sz w:val="20"/>
                <w:szCs w:val="20"/>
              </w:rPr>
            </w:pPr>
            <w:r>
              <w:rPr>
                <w:sz w:val="20"/>
                <w:szCs w:val="20"/>
              </w:rPr>
              <w:t>(для учителей технологии, физической культуры, искусства, ОБЖ)</w:t>
            </w:r>
          </w:p>
        </w:tc>
        <w:tc>
          <w:tcPr>
            <w:tcW w:w="2092" w:type="dxa"/>
          </w:tcPr>
          <w:p w:rsidR="00EE1EF5" w:rsidRDefault="00EE1EF5" w:rsidP="00EE1EF5">
            <w:r>
              <w:t>от 80%  - 5 б.</w:t>
            </w:r>
          </w:p>
          <w:p w:rsidR="009059D8" w:rsidRPr="002E091A" w:rsidRDefault="00EE1EF5" w:rsidP="00EE1EF5">
            <w:r>
              <w:t>от 50-80% - 3 б.</w:t>
            </w:r>
          </w:p>
        </w:tc>
      </w:tr>
      <w:tr w:rsidR="00A26D2F" w:rsidTr="00517929">
        <w:tc>
          <w:tcPr>
            <w:tcW w:w="9571" w:type="dxa"/>
            <w:gridSpan w:val="4"/>
          </w:tcPr>
          <w:p w:rsidR="00A26D2F" w:rsidRDefault="00A26D2F" w:rsidP="00A26D2F">
            <w:pPr>
              <w:jc w:val="center"/>
            </w:pPr>
            <w:r>
              <w:rPr>
                <w:lang w:val="en-US"/>
              </w:rPr>
              <w:t>II</w:t>
            </w:r>
            <w:r w:rsidRPr="00474E67">
              <w:t xml:space="preserve"> </w:t>
            </w:r>
            <w:r>
              <w:t>Результативность деятельности учителя по формированию ключевых компетенций и социально значимого опыта</w:t>
            </w:r>
          </w:p>
        </w:tc>
      </w:tr>
      <w:tr w:rsidR="00EC7B80" w:rsidTr="001E5C49">
        <w:trPr>
          <w:trHeight w:val="2116"/>
        </w:trPr>
        <w:tc>
          <w:tcPr>
            <w:tcW w:w="959" w:type="dxa"/>
            <w:vMerge w:val="restart"/>
          </w:tcPr>
          <w:p w:rsidR="00EC7B80" w:rsidRPr="00CA183D" w:rsidRDefault="00EC7B80" w:rsidP="00FC0F52">
            <w:pPr>
              <w:jc w:val="center"/>
            </w:pPr>
            <w:bookmarkStart w:id="0" w:name="_GoBack"/>
            <w:bookmarkEnd w:id="0"/>
            <w:r>
              <w:t>5</w:t>
            </w:r>
          </w:p>
        </w:tc>
        <w:tc>
          <w:tcPr>
            <w:tcW w:w="2693" w:type="dxa"/>
            <w:vMerge w:val="restart"/>
          </w:tcPr>
          <w:p w:rsidR="00EC7B80" w:rsidRPr="00CA183D" w:rsidRDefault="00DF7085" w:rsidP="00CA183D">
            <w:r>
              <w:t xml:space="preserve">Представление </w:t>
            </w:r>
            <w:proofErr w:type="gramStart"/>
            <w:r>
              <w:t>обучающимися</w:t>
            </w:r>
            <w:proofErr w:type="gramEnd"/>
            <w:r>
              <w:t xml:space="preserve"> собственных достижений на состязаниях различного уровня</w:t>
            </w:r>
          </w:p>
        </w:tc>
        <w:tc>
          <w:tcPr>
            <w:tcW w:w="3827" w:type="dxa"/>
          </w:tcPr>
          <w:p w:rsidR="00EC7B80" w:rsidRDefault="00EC7B80" w:rsidP="00CA183D">
            <w:pPr>
              <w:rPr>
                <w:sz w:val="20"/>
                <w:szCs w:val="20"/>
              </w:rPr>
            </w:pPr>
            <w:r>
              <w:rPr>
                <w:sz w:val="20"/>
                <w:szCs w:val="20"/>
              </w:rPr>
              <w:t>Участие в мероприятиях, связанных с учебной деятельностью («Кенгуру», «Русский медвежонок», «Британский бульдог», «</w:t>
            </w:r>
            <w:proofErr w:type="spellStart"/>
            <w:r>
              <w:rPr>
                <w:sz w:val="20"/>
                <w:szCs w:val="20"/>
              </w:rPr>
              <w:t>ЧиП</w:t>
            </w:r>
            <w:proofErr w:type="spellEnd"/>
            <w:r>
              <w:rPr>
                <w:sz w:val="20"/>
                <w:szCs w:val="20"/>
              </w:rPr>
              <w:t>» и т.д.)</w:t>
            </w:r>
          </w:p>
          <w:p w:rsidR="00EC7B80" w:rsidRDefault="001E5C49" w:rsidP="00CA183D">
            <w:pPr>
              <w:rPr>
                <w:sz w:val="20"/>
                <w:szCs w:val="20"/>
              </w:rPr>
            </w:pPr>
            <w:r>
              <w:rPr>
                <w:sz w:val="20"/>
                <w:szCs w:val="20"/>
              </w:rPr>
              <w:t>ф</w:t>
            </w:r>
            <w:r w:rsidR="00EC7B80">
              <w:rPr>
                <w:sz w:val="20"/>
                <w:szCs w:val="20"/>
              </w:rPr>
              <w:t>едеральный уровень</w:t>
            </w:r>
            <w:r>
              <w:rPr>
                <w:sz w:val="20"/>
                <w:szCs w:val="20"/>
              </w:rPr>
              <w:t xml:space="preserve"> (очный)</w:t>
            </w:r>
          </w:p>
          <w:p w:rsidR="001E5C49" w:rsidRDefault="001E5C49" w:rsidP="001E5C49">
            <w:pPr>
              <w:rPr>
                <w:sz w:val="20"/>
                <w:szCs w:val="20"/>
              </w:rPr>
            </w:pPr>
            <w:r>
              <w:rPr>
                <w:sz w:val="20"/>
                <w:szCs w:val="20"/>
              </w:rPr>
              <w:t>федеральный уровень (заочный)</w:t>
            </w:r>
          </w:p>
          <w:p w:rsidR="001E5C49" w:rsidRDefault="001E5C49" w:rsidP="001E5C49">
            <w:pPr>
              <w:rPr>
                <w:sz w:val="20"/>
                <w:szCs w:val="20"/>
              </w:rPr>
            </w:pPr>
            <w:r>
              <w:rPr>
                <w:sz w:val="20"/>
                <w:szCs w:val="20"/>
              </w:rPr>
              <w:t>краевой уровень (очный)</w:t>
            </w:r>
          </w:p>
          <w:p w:rsidR="001E5C49" w:rsidRDefault="001E5C49" w:rsidP="001E5C49">
            <w:pPr>
              <w:rPr>
                <w:sz w:val="20"/>
                <w:szCs w:val="20"/>
              </w:rPr>
            </w:pPr>
            <w:r>
              <w:rPr>
                <w:sz w:val="20"/>
                <w:szCs w:val="20"/>
              </w:rPr>
              <w:t>краевой уровень (заочный)</w:t>
            </w:r>
          </w:p>
          <w:p w:rsidR="001E5C49" w:rsidRPr="00CA183D" w:rsidRDefault="001E5C49" w:rsidP="00DF7085">
            <w:pPr>
              <w:rPr>
                <w:sz w:val="20"/>
                <w:szCs w:val="20"/>
              </w:rPr>
            </w:pPr>
            <w:r>
              <w:rPr>
                <w:sz w:val="20"/>
                <w:szCs w:val="20"/>
              </w:rPr>
              <w:t>муниципальный уровень</w:t>
            </w:r>
          </w:p>
        </w:tc>
        <w:tc>
          <w:tcPr>
            <w:tcW w:w="2092" w:type="dxa"/>
          </w:tcPr>
          <w:p w:rsidR="00EC7B80" w:rsidRDefault="00EC7B80" w:rsidP="002E091A"/>
          <w:p w:rsidR="001E5C49" w:rsidRDefault="001E5C49" w:rsidP="002E091A"/>
          <w:p w:rsidR="001E5C49" w:rsidRDefault="001E5C49" w:rsidP="002E091A"/>
          <w:p w:rsidR="001E5C49" w:rsidRDefault="001E5C49" w:rsidP="002E091A">
            <w:r>
              <w:t>10б.</w:t>
            </w:r>
          </w:p>
          <w:p w:rsidR="001E5C49" w:rsidRDefault="001E5C49" w:rsidP="002E091A">
            <w:r>
              <w:t>5б.</w:t>
            </w:r>
          </w:p>
          <w:p w:rsidR="001E5C49" w:rsidRDefault="001E5C49" w:rsidP="002E091A">
            <w:r>
              <w:t>8б.</w:t>
            </w:r>
          </w:p>
          <w:p w:rsidR="001E5C49" w:rsidRDefault="001E5C49" w:rsidP="002E091A">
            <w:r>
              <w:t>4б</w:t>
            </w:r>
          </w:p>
          <w:p w:rsidR="001E5C49" w:rsidRPr="002E091A" w:rsidRDefault="00DF3929" w:rsidP="00DF7085">
            <w:r>
              <w:t>2б.</w:t>
            </w:r>
          </w:p>
        </w:tc>
      </w:tr>
      <w:tr w:rsidR="00EC7B80" w:rsidTr="00CA183D">
        <w:tc>
          <w:tcPr>
            <w:tcW w:w="959" w:type="dxa"/>
            <w:vMerge/>
          </w:tcPr>
          <w:p w:rsidR="00EC7B80" w:rsidRPr="00CA183D" w:rsidRDefault="00EC7B80" w:rsidP="00FC0F52">
            <w:pPr>
              <w:jc w:val="center"/>
            </w:pPr>
          </w:p>
        </w:tc>
        <w:tc>
          <w:tcPr>
            <w:tcW w:w="2693" w:type="dxa"/>
            <w:vMerge/>
          </w:tcPr>
          <w:p w:rsidR="00EC7B80" w:rsidRPr="00CA183D" w:rsidRDefault="00EC7B80" w:rsidP="00CA183D"/>
        </w:tc>
        <w:tc>
          <w:tcPr>
            <w:tcW w:w="3827" w:type="dxa"/>
          </w:tcPr>
          <w:p w:rsidR="00EC7B80" w:rsidRPr="00CA183D" w:rsidRDefault="00EC7B80" w:rsidP="00CA183D">
            <w:pPr>
              <w:rPr>
                <w:sz w:val="20"/>
                <w:szCs w:val="20"/>
              </w:rPr>
            </w:pPr>
            <w:r>
              <w:rPr>
                <w:sz w:val="20"/>
                <w:szCs w:val="20"/>
              </w:rPr>
              <w:t>Участие в мероприятиях, связанных с внеурочной деятельностью (различные спортивные мероприятия, конкурсы по искусству и технологии и т.д.)</w:t>
            </w:r>
          </w:p>
        </w:tc>
        <w:tc>
          <w:tcPr>
            <w:tcW w:w="2092" w:type="dxa"/>
          </w:tcPr>
          <w:p w:rsidR="00DF3929" w:rsidRDefault="00DF3929" w:rsidP="002E091A">
            <w:r>
              <w:t>свыше 10 уч.- 6б.</w:t>
            </w:r>
          </w:p>
          <w:p w:rsidR="00DF3929" w:rsidRDefault="00DF3929" w:rsidP="002E091A">
            <w:r w:rsidRPr="00DF3929">
              <w:t xml:space="preserve">от </w:t>
            </w:r>
            <w:r>
              <w:t>6 до 10уч. - 4</w:t>
            </w:r>
            <w:r w:rsidRPr="00DF3929">
              <w:t>б.</w:t>
            </w:r>
          </w:p>
          <w:p w:rsidR="00EC7B80" w:rsidRPr="00DF3929" w:rsidRDefault="00DF3929" w:rsidP="002E091A">
            <w:r w:rsidRPr="00DF3929">
              <w:t xml:space="preserve">от </w:t>
            </w:r>
            <w:r>
              <w:t>1 до 5 уч.</w:t>
            </w:r>
            <w:r w:rsidRPr="00DF3929">
              <w:t xml:space="preserve"> -</w:t>
            </w:r>
            <w:r>
              <w:t xml:space="preserve"> </w:t>
            </w:r>
            <w:r w:rsidRPr="00DF3929">
              <w:t>2б.</w:t>
            </w:r>
          </w:p>
        </w:tc>
      </w:tr>
      <w:tr w:rsidR="009D6C6D" w:rsidTr="00CA183D">
        <w:tc>
          <w:tcPr>
            <w:tcW w:w="959" w:type="dxa"/>
          </w:tcPr>
          <w:p w:rsidR="009D6C6D" w:rsidRPr="00CA183D" w:rsidRDefault="00DF3929" w:rsidP="00FC0F52">
            <w:pPr>
              <w:jc w:val="center"/>
            </w:pPr>
            <w:r>
              <w:t>6</w:t>
            </w:r>
          </w:p>
        </w:tc>
        <w:tc>
          <w:tcPr>
            <w:tcW w:w="2693" w:type="dxa"/>
          </w:tcPr>
          <w:p w:rsidR="009D6C6D" w:rsidRPr="00CA183D" w:rsidRDefault="00DF3929" w:rsidP="00CA183D">
            <w:r>
              <w:t xml:space="preserve">Результативность представления </w:t>
            </w:r>
            <w:proofErr w:type="gramStart"/>
            <w:r>
              <w:t>обучающимися</w:t>
            </w:r>
            <w:proofErr w:type="gramEnd"/>
            <w:r>
              <w:t xml:space="preserve"> собственных достижений на состязаниях различного уровня</w:t>
            </w:r>
          </w:p>
        </w:tc>
        <w:tc>
          <w:tcPr>
            <w:tcW w:w="3827" w:type="dxa"/>
          </w:tcPr>
          <w:p w:rsidR="009D6C6D" w:rsidRDefault="00DF7085" w:rsidP="00CA183D">
            <w:pPr>
              <w:rPr>
                <w:sz w:val="20"/>
                <w:szCs w:val="20"/>
              </w:rPr>
            </w:pPr>
            <w:r>
              <w:rPr>
                <w:sz w:val="20"/>
                <w:szCs w:val="20"/>
              </w:rPr>
              <w:t>Победители состязаний различного уровня</w:t>
            </w:r>
          </w:p>
          <w:p w:rsidR="00DF3929" w:rsidRDefault="00DF3929" w:rsidP="00DF3929">
            <w:pPr>
              <w:rPr>
                <w:sz w:val="20"/>
                <w:szCs w:val="20"/>
              </w:rPr>
            </w:pPr>
            <w:r>
              <w:rPr>
                <w:sz w:val="20"/>
                <w:szCs w:val="20"/>
              </w:rPr>
              <w:t>федеральный уровень (очный)</w:t>
            </w:r>
          </w:p>
          <w:p w:rsidR="00DF3929" w:rsidRDefault="00DF3929" w:rsidP="00DF3929">
            <w:pPr>
              <w:rPr>
                <w:sz w:val="20"/>
                <w:szCs w:val="20"/>
              </w:rPr>
            </w:pPr>
            <w:r>
              <w:rPr>
                <w:sz w:val="20"/>
                <w:szCs w:val="20"/>
              </w:rPr>
              <w:t>федеральный уровень (заочный)</w:t>
            </w:r>
          </w:p>
          <w:p w:rsidR="00DF3929" w:rsidRDefault="00DF3929" w:rsidP="00DF3929">
            <w:pPr>
              <w:rPr>
                <w:sz w:val="20"/>
                <w:szCs w:val="20"/>
              </w:rPr>
            </w:pPr>
            <w:r>
              <w:rPr>
                <w:sz w:val="20"/>
                <w:szCs w:val="20"/>
              </w:rPr>
              <w:t>краевой уровень (очный)</w:t>
            </w:r>
          </w:p>
          <w:p w:rsidR="00DF3929" w:rsidRDefault="00DF3929" w:rsidP="00DF3929">
            <w:pPr>
              <w:rPr>
                <w:sz w:val="20"/>
                <w:szCs w:val="20"/>
              </w:rPr>
            </w:pPr>
            <w:r>
              <w:rPr>
                <w:sz w:val="20"/>
                <w:szCs w:val="20"/>
              </w:rPr>
              <w:t>краевой уровень (заочный)</w:t>
            </w:r>
          </w:p>
          <w:p w:rsidR="00DF3929" w:rsidRDefault="00DF3929" w:rsidP="00DF3929">
            <w:pPr>
              <w:rPr>
                <w:sz w:val="20"/>
                <w:szCs w:val="20"/>
              </w:rPr>
            </w:pPr>
            <w:r>
              <w:rPr>
                <w:sz w:val="20"/>
                <w:szCs w:val="20"/>
              </w:rPr>
              <w:t>муниципальный уровень (очный)</w:t>
            </w:r>
          </w:p>
          <w:p w:rsidR="00DF3929" w:rsidRDefault="00DF3929" w:rsidP="00DF3929">
            <w:pPr>
              <w:rPr>
                <w:sz w:val="20"/>
                <w:szCs w:val="20"/>
              </w:rPr>
            </w:pPr>
            <w:r>
              <w:rPr>
                <w:sz w:val="20"/>
                <w:szCs w:val="20"/>
              </w:rPr>
              <w:t>муниципальный уровень (заочный)</w:t>
            </w:r>
          </w:p>
          <w:p w:rsidR="00DF3929" w:rsidRPr="00CA183D" w:rsidRDefault="00DF3929" w:rsidP="00DF7085">
            <w:pPr>
              <w:rPr>
                <w:sz w:val="20"/>
                <w:szCs w:val="20"/>
              </w:rPr>
            </w:pPr>
            <w:r>
              <w:rPr>
                <w:sz w:val="20"/>
                <w:szCs w:val="20"/>
              </w:rPr>
              <w:t>школьный уровень</w:t>
            </w:r>
          </w:p>
        </w:tc>
        <w:tc>
          <w:tcPr>
            <w:tcW w:w="2092" w:type="dxa"/>
          </w:tcPr>
          <w:p w:rsidR="00DF3929" w:rsidRDefault="00DF3929" w:rsidP="002E091A"/>
          <w:p w:rsidR="00DF3929" w:rsidRDefault="00E6191E" w:rsidP="002E091A">
            <w:r>
              <w:t>15</w:t>
            </w:r>
            <w:r w:rsidR="00DF3929">
              <w:t>б.</w:t>
            </w:r>
          </w:p>
          <w:p w:rsidR="00DF3929" w:rsidRDefault="00E6191E" w:rsidP="002E091A">
            <w:r>
              <w:t>10</w:t>
            </w:r>
            <w:r w:rsidR="00DF3929">
              <w:t>б.</w:t>
            </w:r>
          </w:p>
          <w:p w:rsidR="00DF3929" w:rsidRDefault="00DF3929" w:rsidP="002E091A">
            <w:r>
              <w:t>10б.</w:t>
            </w:r>
          </w:p>
          <w:p w:rsidR="00DF3929" w:rsidRDefault="00E6191E" w:rsidP="002E091A">
            <w:r>
              <w:t>8б.</w:t>
            </w:r>
          </w:p>
          <w:p w:rsidR="00E6191E" w:rsidRDefault="00E6191E" w:rsidP="002E091A">
            <w:r>
              <w:t>8б.</w:t>
            </w:r>
          </w:p>
          <w:p w:rsidR="00E6191E" w:rsidRDefault="00E6191E" w:rsidP="002E091A">
            <w:r>
              <w:t>4б.</w:t>
            </w:r>
          </w:p>
          <w:p w:rsidR="00DF3929" w:rsidRPr="002E091A" w:rsidRDefault="00E6191E" w:rsidP="00DF7085">
            <w:r>
              <w:t>2б.</w:t>
            </w:r>
          </w:p>
        </w:tc>
      </w:tr>
      <w:tr w:rsidR="00DF7085" w:rsidTr="00CA183D">
        <w:tc>
          <w:tcPr>
            <w:tcW w:w="959" w:type="dxa"/>
          </w:tcPr>
          <w:p w:rsidR="00DF7085" w:rsidRDefault="00A91FA2" w:rsidP="00FC0F52">
            <w:pPr>
              <w:jc w:val="center"/>
            </w:pPr>
            <w:r>
              <w:t>7</w:t>
            </w:r>
          </w:p>
        </w:tc>
        <w:tc>
          <w:tcPr>
            <w:tcW w:w="2693" w:type="dxa"/>
          </w:tcPr>
          <w:p w:rsidR="00DF7085" w:rsidRDefault="00DF7085" w:rsidP="00CA183D">
            <w:r>
              <w:t xml:space="preserve">Проектная деятельность </w:t>
            </w:r>
            <w:proofErr w:type="gramStart"/>
            <w:r>
              <w:t>обучающихся</w:t>
            </w:r>
            <w:proofErr w:type="gramEnd"/>
          </w:p>
        </w:tc>
        <w:tc>
          <w:tcPr>
            <w:tcW w:w="3827" w:type="dxa"/>
          </w:tcPr>
          <w:p w:rsidR="00DF7085" w:rsidRDefault="00DF7085" w:rsidP="00CA183D">
            <w:pPr>
              <w:rPr>
                <w:sz w:val="20"/>
                <w:szCs w:val="20"/>
              </w:rPr>
            </w:pPr>
            <w:r>
              <w:rPr>
                <w:sz w:val="20"/>
                <w:szCs w:val="20"/>
              </w:rPr>
              <w:t>Участие в научно-практических конференциях, конкурсах проектов, творческих смотрах и т.п.</w:t>
            </w:r>
          </w:p>
          <w:p w:rsidR="00A91FA2" w:rsidRDefault="00A91FA2" w:rsidP="00A91FA2">
            <w:pPr>
              <w:rPr>
                <w:sz w:val="20"/>
                <w:szCs w:val="20"/>
              </w:rPr>
            </w:pPr>
            <w:r>
              <w:rPr>
                <w:sz w:val="20"/>
                <w:szCs w:val="20"/>
              </w:rPr>
              <w:t xml:space="preserve">федеральный уровень </w:t>
            </w:r>
          </w:p>
          <w:p w:rsidR="00A91FA2" w:rsidRDefault="00A91FA2" w:rsidP="00A91FA2">
            <w:pPr>
              <w:rPr>
                <w:sz w:val="20"/>
                <w:szCs w:val="20"/>
              </w:rPr>
            </w:pPr>
            <w:r>
              <w:rPr>
                <w:sz w:val="20"/>
                <w:szCs w:val="20"/>
              </w:rPr>
              <w:t xml:space="preserve">краевой уровень </w:t>
            </w:r>
          </w:p>
          <w:p w:rsidR="00A91FA2" w:rsidRDefault="00A91FA2" w:rsidP="00A91FA2">
            <w:pPr>
              <w:rPr>
                <w:sz w:val="20"/>
                <w:szCs w:val="20"/>
              </w:rPr>
            </w:pPr>
            <w:r>
              <w:rPr>
                <w:sz w:val="20"/>
                <w:szCs w:val="20"/>
              </w:rPr>
              <w:t xml:space="preserve">муниципальный уровень </w:t>
            </w:r>
          </w:p>
          <w:p w:rsidR="00DF7085" w:rsidRDefault="00A91FA2" w:rsidP="00A91FA2">
            <w:pPr>
              <w:rPr>
                <w:sz w:val="20"/>
                <w:szCs w:val="20"/>
              </w:rPr>
            </w:pPr>
            <w:r>
              <w:rPr>
                <w:sz w:val="20"/>
                <w:szCs w:val="20"/>
              </w:rPr>
              <w:t>школьный уровень</w:t>
            </w:r>
          </w:p>
        </w:tc>
        <w:tc>
          <w:tcPr>
            <w:tcW w:w="2092" w:type="dxa"/>
          </w:tcPr>
          <w:p w:rsidR="00DF7085" w:rsidRDefault="00DF7085" w:rsidP="002E091A"/>
          <w:p w:rsidR="00A91FA2" w:rsidRDefault="00A91FA2" w:rsidP="002E091A"/>
          <w:p w:rsidR="00A91FA2" w:rsidRDefault="005B3C3D" w:rsidP="002E091A">
            <w:r>
              <w:t>20</w:t>
            </w:r>
            <w:r w:rsidR="00A91FA2">
              <w:t>б.</w:t>
            </w:r>
          </w:p>
          <w:p w:rsidR="00A91FA2" w:rsidRDefault="005B3C3D" w:rsidP="002E091A">
            <w:r>
              <w:t>15</w:t>
            </w:r>
            <w:r w:rsidR="00A91FA2">
              <w:t>б.</w:t>
            </w:r>
          </w:p>
          <w:p w:rsidR="00A91FA2" w:rsidRDefault="005B3C3D" w:rsidP="002E091A">
            <w:r>
              <w:t>10</w:t>
            </w:r>
            <w:r w:rsidR="00A91FA2">
              <w:t>б.</w:t>
            </w:r>
          </w:p>
          <w:p w:rsidR="00A91FA2" w:rsidRDefault="005B3C3D" w:rsidP="00A91FA2">
            <w:r>
              <w:t>5</w:t>
            </w:r>
            <w:r w:rsidR="00A91FA2">
              <w:t>б.</w:t>
            </w:r>
          </w:p>
        </w:tc>
      </w:tr>
      <w:tr w:rsidR="00A91FA2" w:rsidTr="00CA183D">
        <w:tc>
          <w:tcPr>
            <w:tcW w:w="959" w:type="dxa"/>
          </w:tcPr>
          <w:p w:rsidR="00A91FA2" w:rsidRDefault="00A91FA2" w:rsidP="007729C6">
            <w:pPr>
              <w:jc w:val="center"/>
            </w:pPr>
            <w:r>
              <w:lastRenderedPageBreak/>
              <w:t>8</w:t>
            </w:r>
          </w:p>
        </w:tc>
        <w:tc>
          <w:tcPr>
            <w:tcW w:w="2693" w:type="dxa"/>
          </w:tcPr>
          <w:p w:rsidR="00A91FA2" w:rsidRDefault="00A91FA2" w:rsidP="007729C6">
            <w:r>
              <w:t>Результативность проектной деятельности</w:t>
            </w:r>
            <w:r>
              <w:t xml:space="preserve"> </w:t>
            </w:r>
            <w:proofErr w:type="gramStart"/>
            <w:r>
              <w:t>обучающихся</w:t>
            </w:r>
            <w:proofErr w:type="gramEnd"/>
          </w:p>
        </w:tc>
        <w:tc>
          <w:tcPr>
            <w:tcW w:w="3827" w:type="dxa"/>
          </w:tcPr>
          <w:p w:rsidR="00A91FA2" w:rsidRDefault="00A91FA2" w:rsidP="007729C6">
            <w:pPr>
              <w:rPr>
                <w:sz w:val="20"/>
                <w:szCs w:val="20"/>
              </w:rPr>
            </w:pPr>
            <w:r>
              <w:rPr>
                <w:sz w:val="20"/>
                <w:szCs w:val="20"/>
              </w:rPr>
              <w:t>Победители  научно-практических конференций, конкурсов проектов, творческих смотров</w:t>
            </w:r>
            <w:r>
              <w:rPr>
                <w:sz w:val="20"/>
                <w:szCs w:val="20"/>
              </w:rPr>
              <w:t xml:space="preserve"> и т.п.</w:t>
            </w:r>
          </w:p>
          <w:p w:rsidR="00A91FA2" w:rsidRDefault="00A91FA2" w:rsidP="007729C6">
            <w:pPr>
              <w:rPr>
                <w:sz w:val="20"/>
                <w:szCs w:val="20"/>
              </w:rPr>
            </w:pPr>
            <w:r>
              <w:rPr>
                <w:sz w:val="20"/>
                <w:szCs w:val="20"/>
              </w:rPr>
              <w:t xml:space="preserve">федеральный уровень </w:t>
            </w:r>
          </w:p>
          <w:p w:rsidR="00A91FA2" w:rsidRDefault="00A91FA2" w:rsidP="007729C6">
            <w:pPr>
              <w:rPr>
                <w:sz w:val="20"/>
                <w:szCs w:val="20"/>
              </w:rPr>
            </w:pPr>
            <w:r>
              <w:rPr>
                <w:sz w:val="20"/>
                <w:szCs w:val="20"/>
              </w:rPr>
              <w:t xml:space="preserve">краевой уровень </w:t>
            </w:r>
          </w:p>
          <w:p w:rsidR="00A91FA2" w:rsidRDefault="00A91FA2" w:rsidP="007729C6">
            <w:pPr>
              <w:rPr>
                <w:sz w:val="20"/>
                <w:szCs w:val="20"/>
              </w:rPr>
            </w:pPr>
            <w:r>
              <w:rPr>
                <w:sz w:val="20"/>
                <w:szCs w:val="20"/>
              </w:rPr>
              <w:t xml:space="preserve">муниципальный уровень </w:t>
            </w:r>
          </w:p>
          <w:p w:rsidR="00A91FA2" w:rsidRDefault="00A91FA2" w:rsidP="007729C6">
            <w:pPr>
              <w:rPr>
                <w:sz w:val="20"/>
                <w:szCs w:val="20"/>
              </w:rPr>
            </w:pPr>
            <w:r>
              <w:rPr>
                <w:sz w:val="20"/>
                <w:szCs w:val="20"/>
              </w:rPr>
              <w:t>школьный уровень</w:t>
            </w:r>
          </w:p>
        </w:tc>
        <w:tc>
          <w:tcPr>
            <w:tcW w:w="2092" w:type="dxa"/>
          </w:tcPr>
          <w:p w:rsidR="00A91FA2" w:rsidRDefault="00A91FA2" w:rsidP="007729C6"/>
          <w:p w:rsidR="00A91FA2" w:rsidRDefault="00A91FA2" w:rsidP="007729C6"/>
          <w:p w:rsidR="00A91FA2" w:rsidRDefault="005B3C3D" w:rsidP="007729C6">
            <w:r>
              <w:t>4</w:t>
            </w:r>
            <w:r w:rsidR="00A91FA2">
              <w:t>0</w:t>
            </w:r>
            <w:r w:rsidR="00A91FA2">
              <w:t>б.</w:t>
            </w:r>
          </w:p>
          <w:p w:rsidR="00A91FA2" w:rsidRDefault="005B3C3D" w:rsidP="007729C6">
            <w:r>
              <w:t>3</w:t>
            </w:r>
            <w:r w:rsidR="00A91FA2">
              <w:t>0б.</w:t>
            </w:r>
          </w:p>
          <w:p w:rsidR="00A91FA2" w:rsidRDefault="005B3C3D" w:rsidP="007729C6">
            <w:r>
              <w:t>2</w:t>
            </w:r>
            <w:r w:rsidR="00A91FA2">
              <w:t>0</w:t>
            </w:r>
            <w:r w:rsidR="00A91FA2">
              <w:t>б.</w:t>
            </w:r>
          </w:p>
          <w:p w:rsidR="00A91FA2" w:rsidRDefault="005B3C3D" w:rsidP="007729C6">
            <w:r>
              <w:t>10</w:t>
            </w:r>
            <w:r w:rsidR="00A91FA2">
              <w:t>б.</w:t>
            </w:r>
          </w:p>
        </w:tc>
      </w:tr>
      <w:tr w:rsidR="00E7293A" w:rsidTr="00E7293A">
        <w:trPr>
          <w:trHeight w:val="149"/>
        </w:trPr>
        <w:tc>
          <w:tcPr>
            <w:tcW w:w="959" w:type="dxa"/>
          </w:tcPr>
          <w:p w:rsidR="00E7293A" w:rsidRDefault="00C019A8" w:rsidP="00FC0F52">
            <w:pPr>
              <w:jc w:val="center"/>
            </w:pPr>
            <w:r>
              <w:t>9</w:t>
            </w:r>
          </w:p>
        </w:tc>
        <w:tc>
          <w:tcPr>
            <w:tcW w:w="2693" w:type="dxa"/>
          </w:tcPr>
          <w:p w:rsidR="00E7293A" w:rsidRDefault="0026060F" w:rsidP="00CA183D">
            <w:r>
              <w:t xml:space="preserve">Индивидуальная работа с </w:t>
            </w:r>
            <w:proofErr w:type="gramStart"/>
            <w:r>
              <w:t>обучающимися</w:t>
            </w:r>
            <w:proofErr w:type="gramEnd"/>
            <w:r>
              <w:t xml:space="preserve"> во внеурочное время</w:t>
            </w:r>
          </w:p>
        </w:tc>
        <w:tc>
          <w:tcPr>
            <w:tcW w:w="3827" w:type="dxa"/>
          </w:tcPr>
          <w:p w:rsidR="00E7293A" w:rsidRPr="00CA183D" w:rsidRDefault="0026060F" w:rsidP="00CA183D">
            <w:pPr>
              <w:rPr>
                <w:sz w:val="20"/>
                <w:szCs w:val="20"/>
              </w:rPr>
            </w:pPr>
            <w:r>
              <w:rPr>
                <w:sz w:val="20"/>
                <w:szCs w:val="20"/>
              </w:rPr>
              <w:t xml:space="preserve">Работа с одарёнными детьми и испытывающими трудности </w:t>
            </w:r>
            <w:r w:rsidR="00F85DBA">
              <w:rPr>
                <w:sz w:val="20"/>
                <w:szCs w:val="20"/>
              </w:rPr>
              <w:t>в усвоении изучаемого материала</w:t>
            </w:r>
            <w:r>
              <w:rPr>
                <w:sz w:val="20"/>
                <w:szCs w:val="20"/>
              </w:rPr>
              <w:t xml:space="preserve"> (с предоставлением тетради индивидуальной работы)</w:t>
            </w:r>
          </w:p>
        </w:tc>
        <w:tc>
          <w:tcPr>
            <w:tcW w:w="2092" w:type="dxa"/>
          </w:tcPr>
          <w:p w:rsidR="00E7293A" w:rsidRPr="002E091A" w:rsidRDefault="0026060F" w:rsidP="002E091A">
            <w:r>
              <w:t>до 30б.</w:t>
            </w:r>
          </w:p>
        </w:tc>
      </w:tr>
      <w:tr w:rsidR="00E7293A" w:rsidTr="00E7293A">
        <w:trPr>
          <w:trHeight w:val="149"/>
        </w:trPr>
        <w:tc>
          <w:tcPr>
            <w:tcW w:w="959" w:type="dxa"/>
          </w:tcPr>
          <w:p w:rsidR="00E7293A" w:rsidRDefault="007C51EB" w:rsidP="00FC0F52">
            <w:pPr>
              <w:jc w:val="center"/>
            </w:pPr>
            <w:r>
              <w:t>1</w:t>
            </w:r>
            <w:r w:rsidR="00C019A8">
              <w:t>0</w:t>
            </w:r>
          </w:p>
        </w:tc>
        <w:tc>
          <w:tcPr>
            <w:tcW w:w="2693" w:type="dxa"/>
          </w:tcPr>
          <w:p w:rsidR="00E7293A" w:rsidRDefault="007C51EB" w:rsidP="00CA183D">
            <w:r>
              <w:t>Наличие наград</w:t>
            </w:r>
          </w:p>
        </w:tc>
        <w:tc>
          <w:tcPr>
            <w:tcW w:w="3827" w:type="dxa"/>
          </w:tcPr>
          <w:p w:rsidR="00E7293A" w:rsidRDefault="007C51EB" w:rsidP="00CA183D">
            <w:pPr>
              <w:rPr>
                <w:sz w:val="20"/>
                <w:szCs w:val="20"/>
              </w:rPr>
            </w:pPr>
            <w:r>
              <w:rPr>
                <w:sz w:val="20"/>
                <w:szCs w:val="20"/>
              </w:rPr>
              <w:t xml:space="preserve">Грамоты, благодарственные письма и другие </w:t>
            </w:r>
            <w:proofErr w:type="gramStart"/>
            <w:r>
              <w:rPr>
                <w:sz w:val="20"/>
                <w:szCs w:val="20"/>
              </w:rPr>
              <w:t>награды</w:t>
            </w:r>
            <w:proofErr w:type="gramEnd"/>
            <w:r>
              <w:rPr>
                <w:sz w:val="20"/>
                <w:szCs w:val="20"/>
              </w:rPr>
              <w:t xml:space="preserve"> полученные за предыдущий период:</w:t>
            </w:r>
          </w:p>
          <w:p w:rsidR="007C51EB" w:rsidRDefault="007C51EB" w:rsidP="007C51EB">
            <w:pPr>
              <w:rPr>
                <w:sz w:val="20"/>
                <w:szCs w:val="20"/>
              </w:rPr>
            </w:pPr>
            <w:r>
              <w:rPr>
                <w:sz w:val="20"/>
                <w:szCs w:val="20"/>
              </w:rPr>
              <w:t xml:space="preserve">федеральный уровень </w:t>
            </w:r>
          </w:p>
          <w:p w:rsidR="007C51EB" w:rsidRDefault="007C51EB" w:rsidP="007C51EB">
            <w:pPr>
              <w:rPr>
                <w:sz w:val="20"/>
                <w:szCs w:val="20"/>
              </w:rPr>
            </w:pPr>
            <w:r>
              <w:rPr>
                <w:sz w:val="20"/>
                <w:szCs w:val="20"/>
              </w:rPr>
              <w:t xml:space="preserve">краевой уровень </w:t>
            </w:r>
          </w:p>
          <w:p w:rsidR="007C51EB" w:rsidRDefault="007C51EB" w:rsidP="007C51EB">
            <w:pPr>
              <w:rPr>
                <w:sz w:val="20"/>
                <w:szCs w:val="20"/>
              </w:rPr>
            </w:pPr>
            <w:r>
              <w:rPr>
                <w:sz w:val="20"/>
                <w:szCs w:val="20"/>
              </w:rPr>
              <w:t xml:space="preserve">муниципальный уровень </w:t>
            </w:r>
          </w:p>
          <w:p w:rsidR="007C51EB" w:rsidRDefault="007C51EB" w:rsidP="007C51EB">
            <w:pPr>
              <w:rPr>
                <w:sz w:val="20"/>
                <w:szCs w:val="20"/>
              </w:rPr>
            </w:pPr>
            <w:r>
              <w:rPr>
                <w:sz w:val="20"/>
                <w:szCs w:val="20"/>
              </w:rPr>
              <w:t>школьный уровень</w:t>
            </w:r>
          </w:p>
          <w:p w:rsidR="007C51EB" w:rsidRPr="00CA183D" w:rsidRDefault="007C51EB" w:rsidP="00CA183D">
            <w:pPr>
              <w:rPr>
                <w:sz w:val="20"/>
                <w:szCs w:val="20"/>
              </w:rPr>
            </w:pPr>
          </w:p>
        </w:tc>
        <w:tc>
          <w:tcPr>
            <w:tcW w:w="2092" w:type="dxa"/>
          </w:tcPr>
          <w:p w:rsidR="00E7293A" w:rsidRDefault="00E7293A" w:rsidP="002E091A"/>
          <w:p w:rsidR="007C51EB" w:rsidRDefault="007C51EB" w:rsidP="002E091A"/>
          <w:p w:rsidR="007C51EB" w:rsidRDefault="007C51EB" w:rsidP="002E091A">
            <w:r>
              <w:t>20б.</w:t>
            </w:r>
          </w:p>
          <w:p w:rsidR="007C51EB" w:rsidRDefault="007C51EB" w:rsidP="002E091A">
            <w:r>
              <w:t>15б.</w:t>
            </w:r>
          </w:p>
          <w:p w:rsidR="007C51EB" w:rsidRDefault="007C51EB" w:rsidP="002E091A">
            <w:r>
              <w:t>10б.</w:t>
            </w:r>
          </w:p>
          <w:p w:rsidR="007C51EB" w:rsidRPr="002E091A" w:rsidRDefault="007C51EB" w:rsidP="002E091A">
            <w:r>
              <w:t>5б.</w:t>
            </w:r>
          </w:p>
        </w:tc>
      </w:tr>
      <w:tr w:rsidR="001C3FEA" w:rsidTr="00E7293A">
        <w:trPr>
          <w:trHeight w:val="149"/>
        </w:trPr>
        <w:tc>
          <w:tcPr>
            <w:tcW w:w="959" w:type="dxa"/>
            <w:vMerge w:val="restart"/>
          </w:tcPr>
          <w:p w:rsidR="001C3FEA" w:rsidRDefault="00C019A8" w:rsidP="00FC0F52">
            <w:pPr>
              <w:jc w:val="center"/>
            </w:pPr>
            <w:r>
              <w:t>11</w:t>
            </w:r>
          </w:p>
        </w:tc>
        <w:tc>
          <w:tcPr>
            <w:tcW w:w="2693" w:type="dxa"/>
            <w:vMerge w:val="restart"/>
          </w:tcPr>
          <w:p w:rsidR="001C3FEA" w:rsidRDefault="001C3FEA" w:rsidP="00CA183D">
            <w:r>
              <w:t>Ведение школьной документации и отчётности</w:t>
            </w:r>
          </w:p>
        </w:tc>
        <w:tc>
          <w:tcPr>
            <w:tcW w:w="3827" w:type="dxa"/>
          </w:tcPr>
          <w:p w:rsidR="001C3FEA" w:rsidRDefault="001C3FEA" w:rsidP="00CA183D">
            <w:pPr>
              <w:rPr>
                <w:sz w:val="20"/>
                <w:szCs w:val="20"/>
              </w:rPr>
            </w:pPr>
            <w:r>
              <w:rPr>
                <w:sz w:val="20"/>
                <w:szCs w:val="20"/>
              </w:rPr>
              <w:t>Делопроизводство (ведение протоколов)</w:t>
            </w:r>
          </w:p>
          <w:p w:rsidR="001C3FEA" w:rsidRPr="00CA183D" w:rsidRDefault="001C3FEA" w:rsidP="00CA183D">
            <w:pPr>
              <w:rPr>
                <w:sz w:val="20"/>
                <w:szCs w:val="20"/>
              </w:rPr>
            </w:pPr>
          </w:p>
        </w:tc>
        <w:tc>
          <w:tcPr>
            <w:tcW w:w="2092" w:type="dxa"/>
          </w:tcPr>
          <w:p w:rsidR="001C3FEA" w:rsidRPr="002E091A" w:rsidRDefault="001C3FEA" w:rsidP="002E091A">
            <w:r>
              <w:t>5б. за каждый протокол</w:t>
            </w:r>
          </w:p>
        </w:tc>
      </w:tr>
      <w:tr w:rsidR="001C3FEA" w:rsidTr="00E7293A">
        <w:trPr>
          <w:trHeight w:val="149"/>
        </w:trPr>
        <w:tc>
          <w:tcPr>
            <w:tcW w:w="959" w:type="dxa"/>
            <w:vMerge/>
          </w:tcPr>
          <w:p w:rsidR="001C3FEA" w:rsidRDefault="001C3FEA" w:rsidP="00FC0F52">
            <w:pPr>
              <w:jc w:val="center"/>
            </w:pPr>
          </w:p>
        </w:tc>
        <w:tc>
          <w:tcPr>
            <w:tcW w:w="2693" w:type="dxa"/>
            <w:vMerge/>
          </w:tcPr>
          <w:p w:rsidR="001C3FEA" w:rsidRDefault="001C3FEA" w:rsidP="00CA183D"/>
        </w:tc>
        <w:tc>
          <w:tcPr>
            <w:tcW w:w="3827" w:type="dxa"/>
          </w:tcPr>
          <w:p w:rsidR="001C3FEA" w:rsidRDefault="001C3FEA" w:rsidP="00312D4B">
            <w:pPr>
              <w:rPr>
                <w:sz w:val="20"/>
                <w:szCs w:val="20"/>
              </w:rPr>
            </w:pPr>
            <w:r>
              <w:rPr>
                <w:sz w:val="20"/>
                <w:szCs w:val="20"/>
              </w:rPr>
              <w:t>Качественное ведение школьной документации (журналы, тетради)</w:t>
            </w:r>
          </w:p>
          <w:p w:rsidR="001C3FEA" w:rsidRPr="00CA183D" w:rsidRDefault="001C3FEA" w:rsidP="00CA183D">
            <w:pPr>
              <w:rPr>
                <w:sz w:val="20"/>
                <w:szCs w:val="20"/>
              </w:rPr>
            </w:pPr>
          </w:p>
        </w:tc>
        <w:tc>
          <w:tcPr>
            <w:tcW w:w="2092" w:type="dxa"/>
          </w:tcPr>
          <w:p w:rsidR="001C3FEA" w:rsidRPr="002E091A" w:rsidRDefault="001C3FEA" w:rsidP="002E091A">
            <w:r>
              <w:t>до 10б.</w:t>
            </w:r>
          </w:p>
        </w:tc>
      </w:tr>
      <w:tr w:rsidR="001C3FEA" w:rsidTr="00E7293A">
        <w:trPr>
          <w:trHeight w:val="149"/>
        </w:trPr>
        <w:tc>
          <w:tcPr>
            <w:tcW w:w="959" w:type="dxa"/>
            <w:vMerge/>
          </w:tcPr>
          <w:p w:rsidR="001C3FEA" w:rsidRDefault="001C3FEA" w:rsidP="00FC0F52">
            <w:pPr>
              <w:jc w:val="center"/>
            </w:pPr>
          </w:p>
        </w:tc>
        <w:tc>
          <w:tcPr>
            <w:tcW w:w="2693" w:type="dxa"/>
            <w:vMerge/>
          </w:tcPr>
          <w:p w:rsidR="001C3FEA" w:rsidRDefault="001C3FEA" w:rsidP="00CA183D"/>
        </w:tc>
        <w:tc>
          <w:tcPr>
            <w:tcW w:w="3827" w:type="dxa"/>
          </w:tcPr>
          <w:p w:rsidR="001C3FEA" w:rsidRPr="00CA183D" w:rsidRDefault="001C3FEA" w:rsidP="00CA183D">
            <w:pPr>
              <w:rPr>
                <w:sz w:val="20"/>
                <w:szCs w:val="20"/>
              </w:rPr>
            </w:pPr>
            <w:r>
              <w:rPr>
                <w:sz w:val="20"/>
                <w:szCs w:val="20"/>
              </w:rPr>
              <w:t>Соблюдение трудовой дисциплины</w:t>
            </w:r>
          </w:p>
        </w:tc>
        <w:tc>
          <w:tcPr>
            <w:tcW w:w="2092" w:type="dxa"/>
          </w:tcPr>
          <w:p w:rsidR="001C3FEA" w:rsidRPr="002E091A" w:rsidRDefault="001C3FEA" w:rsidP="002E091A">
            <w:r>
              <w:t>до 10б.</w:t>
            </w:r>
          </w:p>
        </w:tc>
      </w:tr>
      <w:tr w:rsidR="001C3FEA" w:rsidTr="00E7293A">
        <w:trPr>
          <w:trHeight w:val="149"/>
        </w:trPr>
        <w:tc>
          <w:tcPr>
            <w:tcW w:w="959" w:type="dxa"/>
            <w:vMerge/>
          </w:tcPr>
          <w:p w:rsidR="001C3FEA" w:rsidRDefault="001C3FEA" w:rsidP="00FC0F52">
            <w:pPr>
              <w:jc w:val="center"/>
            </w:pPr>
          </w:p>
        </w:tc>
        <w:tc>
          <w:tcPr>
            <w:tcW w:w="2693" w:type="dxa"/>
            <w:vMerge/>
          </w:tcPr>
          <w:p w:rsidR="001C3FEA" w:rsidRDefault="001C3FEA" w:rsidP="00CA183D"/>
        </w:tc>
        <w:tc>
          <w:tcPr>
            <w:tcW w:w="3827" w:type="dxa"/>
          </w:tcPr>
          <w:p w:rsidR="001C3FEA" w:rsidRDefault="001C3FEA" w:rsidP="00E43C02">
            <w:pPr>
              <w:rPr>
                <w:sz w:val="20"/>
                <w:szCs w:val="20"/>
              </w:rPr>
            </w:pPr>
            <w:r>
              <w:rPr>
                <w:sz w:val="20"/>
                <w:szCs w:val="20"/>
              </w:rPr>
              <w:t>Разработка рабочих программ по учебным дисциплинам, элективным и факультативным курсам</w:t>
            </w:r>
          </w:p>
          <w:p w:rsidR="001C3FEA" w:rsidRPr="00CA183D" w:rsidRDefault="001C3FEA" w:rsidP="00CA183D">
            <w:pPr>
              <w:rPr>
                <w:sz w:val="20"/>
                <w:szCs w:val="20"/>
              </w:rPr>
            </w:pPr>
          </w:p>
        </w:tc>
        <w:tc>
          <w:tcPr>
            <w:tcW w:w="2092" w:type="dxa"/>
          </w:tcPr>
          <w:p w:rsidR="001C3FEA" w:rsidRPr="002E091A" w:rsidRDefault="001C3FEA" w:rsidP="002E091A">
            <w:r>
              <w:t>5б.</w:t>
            </w:r>
          </w:p>
        </w:tc>
      </w:tr>
      <w:tr w:rsidR="001C3FEA" w:rsidTr="00E7293A">
        <w:trPr>
          <w:trHeight w:val="149"/>
        </w:trPr>
        <w:tc>
          <w:tcPr>
            <w:tcW w:w="959" w:type="dxa"/>
            <w:vMerge/>
          </w:tcPr>
          <w:p w:rsidR="001C3FEA" w:rsidRDefault="001C3FEA" w:rsidP="00FC0F52">
            <w:pPr>
              <w:jc w:val="center"/>
            </w:pPr>
          </w:p>
        </w:tc>
        <w:tc>
          <w:tcPr>
            <w:tcW w:w="2693" w:type="dxa"/>
            <w:vMerge/>
          </w:tcPr>
          <w:p w:rsidR="001C3FEA" w:rsidRDefault="001C3FEA" w:rsidP="00CA183D"/>
        </w:tc>
        <w:tc>
          <w:tcPr>
            <w:tcW w:w="3827" w:type="dxa"/>
          </w:tcPr>
          <w:p w:rsidR="001C3FEA" w:rsidRPr="00CA183D" w:rsidRDefault="001C3FEA" w:rsidP="00CA183D">
            <w:pPr>
              <w:rPr>
                <w:sz w:val="20"/>
                <w:szCs w:val="20"/>
              </w:rPr>
            </w:pPr>
            <w:r>
              <w:rPr>
                <w:sz w:val="20"/>
                <w:szCs w:val="20"/>
              </w:rPr>
              <w:t>Своевременная сдача рабочих программ, календарно-тематического планирования, статистической отчётности</w:t>
            </w:r>
          </w:p>
        </w:tc>
        <w:tc>
          <w:tcPr>
            <w:tcW w:w="2092" w:type="dxa"/>
          </w:tcPr>
          <w:p w:rsidR="001C3FEA" w:rsidRPr="002E091A" w:rsidRDefault="001C3FEA" w:rsidP="002E091A">
            <w:r>
              <w:t>до 10б.</w:t>
            </w:r>
          </w:p>
        </w:tc>
      </w:tr>
      <w:tr w:rsidR="001C3FEA" w:rsidTr="00E7293A">
        <w:trPr>
          <w:trHeight w:val="149"/>
        </w:trPr>
        <w:tc>
          <w:tcPr>
            <w:tcW w:w="959" w:type="dxa"/>
            <w:vMerge/>
          </w:tcPr>
          <w:p w:rsidR="001C3FEA" w:rsidRDefault="001C3FEA" w:rsidP="00FC0F52">
            <w:pPr>
              <w:jc w:val="center"/>
            </w:pPr>
          </w:p>
        </w:tc>
        <w:tc>
          <w:tcPr>
            <w:tcW w:w="2693" w:type="dxa"/>
            <w:vMerge/>
          </w:tcPr>
          <w:p w:rsidR="001C3FEA" w:rsidRDefault="001C3FEA" w:rsidP="00CA183D"/>
        </w:tc>
        <w:tc>
          <w:tcPr>
            <w:tcW w:w="3827" w:type="dxa"/>
          </w:tcPr>
          <w:p w:rsidR="001C3FEA" w:rsidRPr="00CA183D" w:rsidRDefault="001C3FEA" w:rsidP="00CA183D">
            <w:pPr>
              <w:rPr>
                <w:sz w:val="20"/>
                <w:szCs w:val="20"/>
              </w:rPr>
            </w:pPr>
            <w:r>
              <w:rPr>
                <w:sz w:val="20"/>
                <w:szCs w:val="20"/>
              </w:rPr>
              <w:t>Наличие замечаний в ведении документации, соблюдении трудовой дисциплины</w:t>
            </w:r>
          </w:p>
        </w:tc>
        <w:tc>
          <w:tcPr>
            <w:tcW w:w="2092" w:type="dxa"/>
          </w:tcPr>
          <w:p w:rsidR="001C3FEA" w:rsidRPr="002E091A" w:rsidRDefault="001C3FEA" w:rsidP="002E091A">
            <w:r>
              <w:t>до - 10б.</w:t>
            </w:r>
          </w:p>
        </w:tc>
      </w:tr>
      <w:tr w:rsidR="00C019A8" w:rsidTr="00E7293A">
        <w:trPr>
          <w:trHeight w:val="149"/>
        </w:trPr>
        <w:tc>
          <w:tcPr>
            <w:tcW w:w="959" w:type="dxa"/>
            <w:vMerge w:val="restart"/>
          </w:tcPr>
          <w:p w:rsidR="00C019A8" w:rsidRDefault="0081283F" w:rsidP="00FC0F52">
            <w:pPr>
              <w:jc w:val="center"/>
            </w:pPr>
            <w:r>
              <w:t>12</w:t>
            </w:r>
          </w:p>
        </w:tc>
        <w:tc>
          <w:tcPr>
            <w:tcW w:w="2693" w:type="dxa"/>
            <w:vMerge w:val="restart"/>
          </w:tcPr>
          <w:p w:rsidR="00C019A8" w:rsidRDefault="0081283F" w:rsidP="00CA183D">
            <w:r>
              <w:t>Активность во внеурочной воспитательной деятельности</w:t>
            </w:r>
          </w:p>
        </w:tc>
        <w:tc>
          <w:tcPr>
            <w:tcW w:w="3827" w:type="dxa"/>
          </w:tcPr>
          <w:p w:rsidR="00C019A8" w:rsidRPr="00CA183D" w:rsidRDefault="00C019A8" w:rsidP="00CA183D">
            <w:pPr>
              <w:rPr>
                <w:sz w:val="20"/>
                <w:szCs w:val="20"/>
              </w:rPr>
            </w:pPr>
            <w:r>
              <w:rPr>
                <w:sz w:val="20"/>
                <w:szCs w:val="20"/>
              </w:rPr>
              <w:t>Участие класса в общественно значимых делах</w:t>
            </w:r>
          </w:p>
        </w:tc>
        <w:tc>
          <w:tcPr>
            <w:tcW w:w="2092" w:type="dxa"/>
          </w:tcPr>
          <w:p w:rsidR="00C019A8" w:rsidRPr="002E091A" w:rsidRDefault="00C019A8" w:rsidP="002E091A">
            <w:r>
              <w:t>5б.</w:t>
            </w:r>
          </w:p>
        </w:tc>
      </w:tr>
      <w:tr w:rsidR="00C019A8" w:rsidTr="00E7293A">
        <w:trPr>
          <w:trHeight w:val="149"/>
        </w:trPr>
        <w:tc>
          <w:tcPr>
            <w:tcW w:w="959" w:type="dxa"/>
            <w:vMerge/>
          </w:tcPr>
          <w:p w:rsidR="00C019A8" w:rsidRDefault="00C019A8" w:rsidP="00FC0F52">
            <w:pPr>
              <w:jc w:val="center"/>
            </w:pPr>
          </w:p>
        </w:tc>
        <w:tc>
          <w:tcPr>
            <w:tcW w:w="2693" w:type="dxa"/>
            <w:vMerge/>
          </w:tcPr>
          <w:p w:rsidR="00C019A8" w:rsidRDefault="00C019A8" w:rsidP="00CA183D"/>
        </w:tc>
        <w:tc>
          <w:tcPr>
            <w:tcW w:w="3827" w:type="dxa"/>
          </w:tcPr>
          <w:p w:rsidR="00C019A8" w:rsidRPr="00CA183D" w:rsidRDefault="00C019A8" w:rsidP="00CA183D">
            <w:pPr>
              <w:rPr>
                <w:sz w:val="20"/>
                <w:szCs w:val="20"/>
              </w:rPr>
            </w:pPr>
            <w:r>
              <w:rPr>
                <w:sz w:val="20"/>
                <w:szCs w:val="20"/>
              </w:rPr>
              <w:t xml:space="preserve">Использование в учебно-воспитательном процессе </w:t>
            </w:r>
            <w:proofErr w:type="spellStart"/>
            <w:r>
              <w:rPr>
                <w:sz w:val="20"/>
                <w:szCs w:val="20"/>
              </w:rPr>
              <w:t>здоровьесберегающих</w:t>
            </w:r>
            <w:proofErr w:type="spellEnd"/>
            <w:r>
              <w:rPr>
                <w:sz w:val="20"/>
                <w:szCs w:val="20"/>
              </w:rPr>
              <w:t xml:space="preserve"> технологий (турпоходы, экскурсии, дни здоровья)</w:t>
            </w:r>
          </w:p>
        </w:tc>
        <w:tc>
          <w:tcPr>
            <w:tcW w:w="2092" w:type="dxa"/>
          </w:tcPr>
          <w:p w:rsidR="00C019A8" w:rsidRDefault="00C019A8" w:rsidP="00474E67">
            <w:r>
              <w:t>до 10б.</w:t>
            </w:r>
          </w:p>
          <w:p w:rsidR="00C019A8" w:rsidRPr="002E091A" w:rsidRDefault="00C019A8" w:rsidP="002E091A"/>
        </w:tc>
      </w:tr>
      <w:tr w:rsidR="00474E67" w:rsidTr="0091271B">
        <w:trPr>
          <w:trHeight w:val="149"/>
        </w:trPr>
        <w:tc>
          <w:tcPr>
            <w:tcW w:w="3652" w:type="dxa"/>
            <w:gridSpan w:val="2"/>
          </w:tcPr>
          <w:p w:rsidR="00474E67" w:rsidRDefault="00474E67" w:rsidP="00CA183D">
            <w:r>
              <w:t>Итого: (общее количество баллов)</w:t>
            </w:r>
          </w:p>
        </w:tc>
        <w:tc>
          <w:tcPr>
            <w:tcW w:w="5919" w:type="dxa"/>
            <w:gridSpan w:val="2"/>
          </w:tcPr>
          <w:p w:rsidR="00474E67" w:rsidRPr="002E091A" w:rsidRDefault="00C019A8" w:rsidP="002E091A">
            <w:r>
              <w:rPr>
                <w:sz w:val="20"/>
                <w:szCs w:val="20"/>
              </w:rPr>
              <w:t xml:space="preserve">                                            </w:t>
            </w:r>
            <w:proofErr w:type="gramStart"/>
            <w:r w:rsidR="00474E67">
              <w:rPr>
                <w:sz w:val="20"/>
                <w:szCs w:val="20"/>
              </w:rPr>
              <w:t>Ознакомлен</w:t>
            </w:r>
            <w:proofErr w:type="gramEnd"/>
            <w:r w:rsidR="00474E67">
              <w:rPr>
                <w:sz w:val="20"/>
                <w:szCs w:val="20"/>
              </w:rPr>
              <w:t>: (подпись педагога)</w:t>
            </w:r>
          </w:p>
        </w:tc>
      </w:tr>
    </w:tbl>
    <w:p w:rsidR="00DA6E68" w:rsidRPr="00474E67" w:rsidRDefault="00DA6E68" w:rsidP="00474E67">
      <w:pPr>
        <w:rPr>
          <w:sz w:val="28"/>
          <w:szCs w:val="28"/>
        </w:rPr>
      </w:pPr>
    </w:p>
    <w:p w:rsidR="00DA6E68" w:rsidRDefault="00DA6E68" w:rsidP="00FC0F52">
      <w:pPr>
        <w:jc w:val="center"/>
        <w:rPr>
          <w:sz w:val="28"/>
          <w:szCs w:val="28"/>
        </w:rPr>
      </w:pPr>
    </w:p>
    <w:p w:rsidR="00DA6E68" w:rsidRDefault="00DA6E68" w:rsidP="00FC0F52">
      <w:pPr>
        <w:jc w:val="center"/>
        <w:rPr>
          <w:sz w:val="28"/>
          <w:szCs w:val="28"/>
        </w:rPr>
      </w:pPr>
    </w:p>
    <w:p w:rsidR="00DA6E68" w:rsidRDefault="00DA6E68" w:rsidP="00FC0F52">
      <w:pPr>
        <w:jc w:val="center"/>
        <w:rPr>
          <w:sz w:val="28"/>
          <w:szCs w:val="28"/>
        </w:rPr>
      </w:pPr>
    </w:p>
    <w:p w:rsidR="00DA6E68" w:rsidRDefault="00DA6E68" w:rsidP="00FC0F52">
      <w:pPr>
        <w:jc w:val="center"/>
        <w:rPr>
          <w:sz w:val="28"/>
          <w:szCs w:val="28"/>
        </w:rPr>
      </w:pPr>
    </w:p>
    <w:p w:rsidR="00DA6E68" w:rsidRDefault="00DA6E68" w:rsidP="00FC0F52">
      <w:pPr>
        <w:jc w:val="center"/>
        <w:rPr>
          <w:sz w:val="28"/>
          <w:szCs w:val="28"/>
        </w:rPr>
      </w:pPr>
    </w:p>
    <w:p w:rsidR="00DA6E68" w:rsidRDefault="00DA6E68" w:rsidP="00474E67">
      <w:pPr>
        <w:rPr>
          <w:sz w:val="28"/>
          <w:szCs w:val="28"/>
        </w:rPr>
      </w:pPr>
    </w:p>
    <w:p w:rsidR="00C019A8" w:rsidRDefault="00C019A8" w:rsidP="00474E67">
      <w:pPr>
        <w:rPr>
          <w:sz w:val="28"/>
          <w:szCs w:val="28"/>
        </w:rPr>
      </w:pPr>
    </w:p>
    <w:p w:rsidR="00C019A8" w:rsidRDefault="00C019A8" w:rsidP="00474E67">
      <w:pPr>
        <w:rPr>
          <w:sz w:val="28"/>
          <w:szCs w:val="28"/>
        </w:rPr>
      </w:pPr>
    </w:p>
    <w:p w:rsidR="00DA6E68" w:rsidRDefault="00DA6E68" w:rsidP="00FC0F52">
      <w:pPr>
        <w:jc w:val="center"/>
        <w:rPr>
          <w:sz w:val="28"/>
          <w:szCs w:val="28"/>
        </w:rPr>
      </w:pPr>
    </w:p>
    <w:p w:rsidR="0081283F" w:rsidRDefault="0081283F" w:rsidP="00FC0F52">
      <w:pPr>
        <w:jc w:val="center"/>
        <w:rPr>
          <w:sz w:val="28"/>
          <w:szCs w:val="28"/>
        </w:rPr>
      </w:pPr>
    </w:p>
    <w:p w:rsidR="0081283F" w:rsidRDefault="0081283F" w:rsidP="00FC0F52">
      <w:pPr>
        <w:jc w:val="center"/>
        <w:rPr>
          <w:sz w:val="28"/>
          <w:szCs w:val="28"/>
        </w:rPr>
      </w:pPr>
    </w:p>
    <w:p w:rsidR="0081283F" w:rsidRDefault="0081283F" w:rsidP="00FC0F52">
      <w:pPr>
        <w:jc w:val="center"/>
        <w:rPr>
          <w:sz w:val="28"/>
          <w:szCs w:val="28"/>
        </w:rPr>
      </w:pPr>
    </w:p>
    <w:p w:rsidR="00DE6C43" w:rsidRDefault="00474E67" w:rsidP="00DE6C43">
      <w:pPr>
        <w:jc w:val="center"/>
        <w:rPr>
          <w:sz w:val="28"/>
          <w:szCs w:val="28"/>
        </w:rPr>
      </w:pPr>
      <w:r>
        <w:rPr>
          <w:sz w:val="28"/>
          <w:szCs w:val="28"/>
        </w:rPr>
        <w:lastRenderedPageBreak/>
        <w:t xml:space="preserve">                                                                 </w:t>
      </w:r>
      <w:r w:rsidR="00DE6C43">
        <w:rPr>
          <w:sz w:val="28"/>
          <w:szCs w:val="28"/>
        </w:rPr>
        <w:t>Приложение № 2</w:t>
      </w:r>
    </w:p>
    <w:p w:rsidR="00474E67" w:rsidRDefault="00DE6C43" w:rsidP="00DE6C43">
      <w:pPr>
        <w:jc w:val="center"/>
        <w:rPr>
          <w:sz w:val="28"/>
          <w:szCs w:val="28"/>
        </w:rPr>
      </w:pPr>
      <w:r>
        <w:rPr>
          <w:sz w:val="28"/>
          <w:szCs w:val="28"/>
        </w:rPr>
        <w:t xml:space="preserve">Оценочный лист № 2 </w:t>
      </w:r>
    </w:p>
    <w:p w:rsidR="00FC0F52" w:rsidRDefault="00947593" w:rsidP="0081283F">
      <w:pPr>
        <w:jc w:val="center"/>
        <w:rPr>
          <w:rFonts w:ascii="Bookman Old Style" w:hAnsi="Bookman Old Style"/>
        </w:rPr>
      </w:pPr>
      <w:r>
        <w:rPr>
          <w:sz w:val="28"/>
          <w:szCs w:val="28"/>
        </w:rPr>
        <w:t>«Результативность методической и</w:t>
      </w:r>
      <w:r w:rsidR="00DE6C43">
        <w:rPr>
          <w:sz w:val="28"/>
          <w:szCs w:val="28"/>
        </w:rPr>
        <w:t xml:space="preserve"> инновационной деятел</w:t>
      </w:r>
      <w:r>
        <w:rPr>
          <w:sz w:val="28"/>
          <w:szCs w:val="28"/>
        </w:rPr>
        <w:t>ьности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60"/>
        <w:gridCol w:w="3057"/>
        <w:gridCol w:w="1006"/>
      </w:tblGrid>
      <w:tr w:rsidR="00DE6C43" w:rsidTr="00DE6C43">
        <w:tc>
          <w:tcPr>
            <w:tcW w:w="648" w:type="dxa"/>
            <w:tcBorders>
              <w:top w:val="single" w:sz="4" w:space="0" w:color="auto"/>
              <w:left w:val="single" w:sz="4" w:space="0" w:color="auto"/>
              <w:bottom w:val="single" w:sz="4" w:space="0" w:color="auto"/>
              <w:right w:val="single" w:sz="4" w:space="0" w:color="auto"/>
            </w:tcBorders>
            <w:hideMark/>
          </w:tcPr>
          <w:p w:rsidR="00DE6C43" w:rsidRDefault="00DE6C43" w:rsidP="00474E67">
            <w:pPr>
              <w:jc w:val="center"/>
            </w:pPr>
            <w:r>
              <w:t>№</w:t>
            </w:r>
          </w:p>
          <w:p w:rsidR="00DE6C43" w:rsidRDefault="00474E67" w:rsidP="00474E67">
            <w:pPr>
              <w:jc w:val="center"/>
            </w:pPr>
            <w:proofErr w:type="gramStart"/>
            <w:r>
              <w:t>п</w:t>
            </w:r>
            <w:proofErr w:type="gramEnd"/>
            <w:r w:rsidR="00DE6C43">
              <w:t>/п</w:t>
            </w:r>
          </w:p>
        </w:tc>
        <w:tc>
          <w:tcPr>
            <w:tcW w:w="4860" w:type="dxa"/>
            <w:tcBorders>
              <w:top w:val="single" w:sz="4" w:space="0" w:color="auto"/>
              <w:left w:val="single" w:sz="4" w:space="0" w:color="auto"/>
              <w:bottom w:val="single" w:sz="4" w:space="0" w:color="auto"/>
              <w:right w:val="single" w:sz="4" w:space="0" w:color="auto"/>
            </w:tcBorders>
            <w:hideMark/>
          </w:tcPr>
          <w:p w:rsidR="00DE6C43" w:rsidRDefault="00474E67" w:rsidP="00474E67">
            <w:pPr>
              <w:jc w:val="center"/>
            </w:pPr>
            <w:r>
              <w:t>П</w:t>
            </w:r>
            <w:r w:rsidR="00DE6C43">
              <w:t>оказатель</w:t>
            </w:r>
          </w:p>
        </w:tc>
        <w:tc>
          <w:tcPr>
            <w:tcW w:w="3057" w:type="dxa"/>
            <w:tcBorders>
              <w:top w:val="single" w:sz="4" w:space="0" w:color="auto"/>
              <w:left w:val="single" w:sz="4" w:space="0" w:color="auto"/>
              <w:bottom w:val="single" w:sz="4" w:space="0" w:color="auto"/>
              <w:right w:val="single" w:sz="4" w:space="0" w:color="auto"/>
            </w:tcBorders>
            <w:hideMark/>
          </w:tcPr>
          <w:p w:rsidR="00DE6C43" w:rsidRDefault="00474E67" w:rsidP="00474E67">
            <w:pPr>
              <w:jc w:val="center"/>
            </w:pPr>
            <w:r>
              <w:t>И</w:t>
            </w:r>
            <w:r w:rsidR="00DE6C43">
              <w:t>ндикатор</w:t>
            </w:r>
          </w:p>
        </w:tc>
        <w:tc>
          <w:tcPr>
            <w:tcW w:w="1006" w:type="dxa"/>
            <w:tcBorders>
              <w:top w:val="single" w:sz="4" w:space="0" w:color="auto"/>
              <w:left w:val="single" w:sz="4" w:space="0" w:color="auto"/>
              <w:bottom w:val="single" w:sz="4" w:space="0" w:color="auto"/>
              <w:right w:val="single" w:sz="4" w:space="0" w:color="auto"/>
            </w:tcBorders>
            <w:hideMark/>
          </w:tcPr>
          <w:p w:rsidR="00DE6C43" w:rsidRDefault="00DE6C43" w:rsidP="00474E67">
            <w:pPr>
              <w:jc w:val="center"/>
            </w:pPr>
            <w:r>
              <w:t>Оценка</w:t>
            </w:r>
          </w:p>
          <w:p w:rsidR="00DE6C43" w:rsidRDefault="00DE6C43" w:rsidP="00474E67">
            <w:pPr>
              <w:jc w:val="center"/>
            </w:pPr>
            <w:r>
              <w:t>(баллы)</w:t>
            </w:r>
          </w:p>
        </w:tc>
      </w:tr>
      <w:tr w:rsidR="00E34EDD" w:rsidTr="00834688">
        <w:tc>
          <w:tcPr>
            <w:tcW w:w="9571" w:type="dxa"/>
            <w:gridSpan w:val="4"/>
            <w:tcBorders>
              <w:top w:val="single" w:sz="4" w:space="0" w:color="auto"/>
              <w:left w:val="single" w:sz="4" w:space="0" w:color="auto"/>
              <w:bottom w:val="single" w:sz="4" w:space="0" w:color="auto"/>
              <w:right w:val="single" w:sz="4" w:space="0" w:color="auto"/>
            </w:tcBorders>
          </w:tcPr>
          <w:p w:rsidR="00E34EDD" w:rsidRDefault="0081283F" w:rsidP="00474E67">
            <w:pPr>
              <w:jc w:val="center"/>
            </w:pPr>
            <w:r>
              <w:rPr>
                <w:lang w:val="en-US"/>
              </w:rPr>
              <w:t>III</w:t>
            </w:r>
            <w:r w:rsidRPr="0081283F">
              <w:t xml:space="preserve"> </w:t>
            </w:r>
            <w:r>
              <w:t>Результативность методической и инновационной деятельности учителя</w:t>
            </w:r>
          </w:p>
        </w:tc>
      </w:tr>
      <w:tr w:rsidR="00E34EDD" w:rsidTr="00DE6C43">
        <w:tc>
          <w:tcPr>
            <w:tcW w:w="648" w:type="dxa"/>
            <w:tcBorders>
              <w:top w:val="single" w:sz="4" w:space="0" w:color="auto"/>
              <w:left w:val="single" w:sz="4" w:space="0" w:color="auto"/>
              <w:bottom w:val="single" w:sz="4" w:space="0" w:color="auto"/>
              <w:right w:val="single" w:sz="4" w:space="0" w:color="auto"/>
            </w:tcBorders>
          </w:tcPr>
          <w:p w:rsidR="00E34EDD" w:rsidRDefault="00E34EDD" w:rsidP="007729C6">
            <w:pPr>
              <w:jc w:val="center"/>
            </w:pPr>
            <w:r>
              <w:t>1</w:t>
            </w:r>
          </w:p>
        </w:tc>
        <w:tc>
          <w:tcPr>
            <w:tcW w:w="4860" w:type="dxa"/>
            <w:tcBorders>
              <w:top w:val="single" w:sz="4" w:space="0" w:color="auto"/>
              <w:left w:val="single" w:sz="4" w:space="0" w:color="auto"/>
              <w:bottom w:val="single" w:sz="4" w:space="0" w:color="auto"/>
              <w:right w:val="single" w:sz="4" w:space="0" w:color="auto"/>
            </w:tcBorders>
          </w:tcPr>
          <w:p w:rsidR="00E34EDD" w:rsidRDefault="00E34EDD" w:rsidP="007729C6">
            <w:r>
              <w:t>Презентация собственной педагогической деятельности (</w:t>
            </w:r>
            <w:r w:rsidRPr="003970D2">
              <w:rPr>
                <w:i/>
              </w:rPr>
              <w:t>участие педагога в профессиональных конкурсах разных уровней)</w:t>
            </w:r>
          </w:p>
        </w:tc>
        <w:tc>
          <w:tcPr>
            <w:tcW w:w="3057" w:type="dxa"/>
            <w:tcBorders>
              <w:top w:val="single" w:sz="4" w:space="0" w:color="auto"/>
              <w:left w:val="single" w:sz="4" w:space="0" w:color="auto"/>
              <w:bottom w:val="single" w:sz="4" w:space="0" w:color="auto"/>
              <w:right w:val="single" w:sz="4" w:space="0" w:color="auto"/>
            </w:tcBorders>
          </w:tcPr>
          <w:p w:rsidR="00E34EDD" w:rsidRDefault="00E34EDD" w:rsidP="007729C6">
            <w:r>
              <w:t>краевой уровень</w:t>
            </w:r>
          </w:p>
          <w:p w:rsidR="00E34EDD" w:rsidRDefault="00E34EDD" w:rsidP="007729C6">
            <w:r>
              <w:t>муниципальный уровень</w:t>
            </w:r>
          </w:p>
          <w:p w:rsidR="00E34EDD" w:rsidRDefault="00E34EDD" w:rsidP="007729C6">
            <w:r>
              <w:t>школьный уровень</w:t>
            </w:r>
          </w:p>
        </w:tc>
        <w:tc>
          <w:tcPr>
            <w:tcW w:w="1006" w:type="dxa"/>
            <w:tcBorders>
              <w:top w:val="single" w:sz="4" w:space="0" w:color="auto"/>
              <w:left w:val="single" w:sz="4" w:space="0" w:color="auto"/>
              <w:bottom w:val="single" w:sz="4" w:space="0" w:color="auto"/>
              <w:right w:val="single" w:sz="4" w:space="0" w:color="auto"/>
            </w:tcBorders>
          </w:tcPr>
          <w:p w:rsidR="00E34EDD" w:rsidRDefault="00E34EDD" w:rsidP="007729C6">
            <w:pPr>
              <w:jc w:val="center"/>
            </w:pPr>
            <w:r>
              <w:t>30 б.</w:t>
            </w:r>
          </w:p>
          <w:p w:rsidR="00E34EDD" w:rsidRDefault="00E34EDD" w:rsidP="007729C6">
            <w:pPr>
              <w:jc w:val="center"/>
            </w:pPr>
            <w:r>
              <w:t>20б.</w:t>
            </w:r>
          </w:p>
          <w:p w:rsidR="00E34EDD" w:rsidRDefault="00E34EDD" w:rsidP="007729C6">
            <w:pPr>
              <w:jc w:val="center"/>
            </w:pPr>
            <w:r>
              <w:t>10б.</w:t>
            </w:r>
          </w:p>
        </w:tc>
      </w:tr>
      <w:tr w:rsidR="002C5633" w:rsidTr="00DE6C43">
        <w:tc>
          <w:tcPr>
            <w:tcW w:w="648" w:type="dxa"/>
            <w:tcBorders>
              <w:top w:val="single" w:sz="4" w:space="0" w:color="auto"/>
              <w:left w:val="single" w:sz="4" w:space="0" w:color="auto"/>
              <w:bottom w:val="single" w:sz="4" w:space="0" w:color="auto"/>
              <w:right w:val="single" w:sz="4" w:space="0" w:color="auto"/>
            </w:tcBorders>
          </w:tcPr>
          <w:p w:rsidR="002C5633" w:rsidRDefault="00E34EDD" w:rsidP="00474E67">
            <w:pPr>
              <w:jc w:val="center"/>
            </w:pPr>
            <w:r>
              <w:t>2</w:t>
            </w:r>
          </w:p>
        </w:tc>
        <w:tc>
          <w:tcPr>
            <w:tcW w:w="4860" w:type="dxa"/>
            <w:tcBorders>
              <w:top w:val="single" w:sz="4" w:space="0" w:color="auto"/>
              <w:left w:val="single" w:sz="4" w:space="0" w:color="auto"/>
              <w:bottom w:val="single" w:sz="4" w:space="0" w:color="auto"/>
              <w:right w:val="single" w:sz="4" w:space="0" w:color="auto"/>
            </w:tcBorders>
          </w:tcPr>
          <w:p w:rsidR="002C5633" w:rsidRPr="002C5633" w:rsidRDefault="002C5633" w:rsidP="002C5633">
            <w:r>
              <w:t>Результативность презентации собственной педагогической деятельности (</w:t>
            </w:r>
            <w:r w:rsidRPr="002C5633">
              <w:rPr>
                <w:i/>
              </w:rPr>
              <w:t xml:space="preserve">победа </w:t>
            </w:r>
            <w:r w:rsidRPr="002C5633">
              <w:rPr>
                <w:i/>
                <w:lang w:val="en-US"/>
              </w:rPr>
              <w:t>I</w:t>
            </w:r>
            <w:r w:rsidRPr="002C5633">
              <w:rPr>
                <w:i/>
              </w:rPr>
              <w:t>,</w:t>
            </w:r>
            <w:r w:rsidRPr="002C5633">
              <w:rPr>
                <w:i/>
                <w:lang w:val="en-US"/>
              </w:rPr>
              <w:t>II</w:t>
            </w:r>
            <w:r w:rsidRPr="002C5633">
              <w:rPr>
                <w:i/>
              </w:rPr>
              <w:t xml:space="preserve">, </w:t>
            </w:r>
            <w:r w:rsidRPr="002C5633">
              <w:rPr>
                <w:i/>
                <w:lang w:val="en-US"/>
              </w:rPr>
              <w:t>III</w:t>
            </w:r>
            <w:r w:rsidRPr="002C5633">
              <w:rPr>
                <w:i/>
              </w:rPr>
              <w:t xml:space="preserve"> место в профессиональных конкурсах разных уровней)</w:t>
            </w:r>
          </w:p>
        </w:tc>
        <w:tc>
          <w:tcPr>
            <w:tcW w:w="3057" w:type="dxa"/>
            <w:tcBorders>
              <w:top w:val="single" w:sz="4" w:space="0" w:color="auto"/>
              <w:left w:val="single" w:sz="4" w:space="0" w:color="auto"/>
              <w:bottom w:val="single" w:sz="4" w:space="0" w:color="auto"/>
              <w:right w:val="single" w:sz="4" w:space="0" w:color="auto"/>
            </w:tcBorders>
          </w:tcPr>
          <w:p w:rsidR="002C5633" w:rsidRDefault="002C5633" w:rsidP="00517929">
            <w:r>
              <w:t>краевой уровень</w:t>
            </w:r>
          </w:p>
          <w:p w:rsidR="002C5633" w:rsidRDefault="002C5633" w:rsidP="00517929">
            <w:r>
              <w:t>муниципальный уровень</w:t>
            </w:r>
          </w:p>
          <w:p w:rsidR="002C5633" w:rsidRDefault="002C5633" w:rsidP="00517929">
            <w:r>
              <w:t>школьный уровень</w:t>
            </w:r>
          </w:p>
        </w:tc>
        <w:tc>
          <w:tcPr>
            <w:tcW w:w="1006" w:type="dxa"/>
            <w:tcBorders>
              <w:top w:val="single" w:sz="4" w:space="0" w:color="auto"/>
              <w:left w:val="single" w:sz="4" w:space="0" w:color="auto"/>
              <w:bottom w:val="single" w:sz="4" w:space="0" w:color="auto"/>
              <w:right w:val="single" w:sz="4" w:space="0" w:color="auto"/>
            </w:tcBorders>
          </w:tcPr>
          <w:p w:rsidR="002C5633" w:rsidRDefault="002C5633" w:rsidP="00517929">
            <w:pPr>
              <w:jc w:val="center"/>
            </w:pPr>
            <w:r>
              <w:t>60 б.</w:t>
            </w:r>
          </w:p>
          <w:p w:rsidR="002C5633" w:rsidRDefault="002C5633" w:rsidP="00517929">
            <w:pPr>
              <w:jc w:val="center"/>
            </w:pPr>
            <w:r>
              <w:t>40</w:t>
            </w:r>
            <w:r w:rsidR="007A2F06">
              <w:t xml:space="preserve"> </w:t>
            </w:r>
            <w:r>
              <w:t>б.</w:t>
            </w:r>
          </w:p>
          <w:p w:rsidR="002C5633" w:rsidRDefault="002C5633" w:rsidP="00517929">
            <w:pPr>
              <w:jc w:val="center"/>
            </w:pPr>
            <w:r>
              <w:t>20</w:t>
            </w:r>
            <w:r w:rsidR="007A2F06">
              <w:t xml:space="preserve"> </w:t>
            </w:r>
            <w:r>
              <w:t>б.</w:t>
            </w:r>
          </w:p>
        </w:tc>
      </w:tr>
      <w:tr w:rsidR="007A2F06" w:rsidTr="00DE6C43">
        <w:tc>
          <w:tcPr>
            <w:tcW w:w="648" w:type="dxa"/>
            <w:tcBorders>
              <w:top w:val="single" w:sz="4" w:space="0" w:color="auto"/>
              <w:left w:val="single" w:sz="4" w:space="0" w:color="auto"/>
              <w:bottom w:val="single" w:sz="4" w:space="0" w:color="auto"/>
              <w:right w:val="single" w:sz="4" w:space="0" w:color="auto"/>
            </w:tcBorders>
          </w:tcPr>
          <w:p w:rsidR="007A2F06" w:rsidRDefault="00E34EDD" w:rsidP="00474E67">
            <w:pPr>
              <w:jc w:val="center"/>
            </w:pPr>
            <w:r>
              <w:t>3</w:t>
            </w:r>
          </w:p>
        </w:tc>
        <w:tc>
          <w:tcPr>
            <w:tcW w:w="4860" w:type="dxa"/>
            <w:tcBorders>
              <w:top w:val="single" w:sz="4" w:space="0" w:color="auto"/>
              <w:left w:val="single" w:sz="4" w:space="0" w:color="auto"/>
              <w:bottom w:val="single" w:sz="4" w:space="0" w:color="auto"/>
              <w:right w:val="single" w:sz="4" w:space="0" w:color="auto"/>
            </w:tcBorders>
          </w:tcPr>
          <w:p w:rsidR="007A2F06" w:rsidRDefault="007A2F06" w:rsidP="002C5633">
            <w:proofErr w:type="gramStart"/>
            <w:r>
              <w:t>Популяризация собственного педагогического опыта (</w:t>
            </w:r>
            <w:r w:rsidRPr="007A2F06">
              <w:rPr>
                <w:i/>
              </w:rPr>
              <w:t>проведение открытых уроков, мастер-классов, семинаров, педсоветов, конференций, выступлений, мероприятий и т.п.)</w:t>
            </w:r>
            <w:proofErr w:type="gramEnd"/>
          </w:p>
        </w:tc>
        <w:tc>
          <w:tcPr>
            <w:tcW w:w="3057" w:type="dxa"/>
            <w:tcBorders>
              <w:top w:val="single" w:sz="4" w:space="0" w:color="auto"/>
              <w:left w:val="single" w:sz="4" w:space="0" w:color="auto"/>
              <w:bottom w:val="single" w:sz="4" w:space="0" w:color="auto"/>
              <w:right w:val="single" w:sz="4" w:space="0" w:color="auto"/>
            </w:tcBorders>
          </w:tcPr>
          <w:p w:rsidR="007A2F06" w:rsidRDefault="007A2F06" w:rsidP="00517929">
            <w:r>
              <w:t>краевой уровень</w:t>
            </w:r>
          </w:p>
          <w:p w:rsidR="007A2F06" w:rsidRDefault="007A2F06" w:rsidP="00517929"/>
          <w:p w:rsidR="007A2F06" w:rsidRDefault="007A2F06" w:rsidP="00517929">
            <w:r>
              <w:t>муниципальный уровень</w:t>
            </w:r>
          </w:p>
          <w:p w:rsidR="007A2F06" w:rsidRDefault="007A2F06" w:rsidP="00517929"/>
          <w:p w:rsidR="007A2F06" w:rsidRDefault="007A2F06" w:rsidP="00517929">
            <w:r>
              <w:t>школьный уровень</w:t>
            </w:r>
          </w:p>
        </w:tc>
        <w:tc>
          <w:tcPr>
            <w:tcW w:w="1006" w:type="dxa"/>
            <w:tcBorders>
              <w:top w:val="single" w:sz="4" w:space="0" w:color="auto"/>
              <w:left w:val="single" w:sz="4" w:space="0" w:color="auto"/>
              <w:bottom w:val="single" w:sz="4" w:space="0" w:color="auto"/>
              <w:right w:val="single" w:sz="4" w:space="0" w:color="auto"/>
            </w:tcBorders>
          </w:tcPr>
          <w:p w:rsidR="007A2F06" w:rsidRDefault="007A2F06" w:rsidP="00517929">
            <w:pPr>
              <w:jc w:val="center"/>
            </w:pPr>
            <w:r>
              <w:t>20 б.</w:t>
            </w:r>
          </w:p>
          <w:p w:rsidR="007A2F06" w:rsidRDefault="007A2F06" w:rsidP="00517929">
            <w:pPr>
              <w:jc w:val="center"/>
            </w:pPr>
          </w:p>
          <w:p w:rsidR="007A2F06" w:rsidRDefault="007A2F06" w:rsidP="00517929">
            <w:pPr>
              <w:jc w:val="center"/>
            </w:pPr>
            <w:r>
              <w:t>10 б.</w:t>
            </w:r>
          </w:p>
          <w:p w:rsidR="007A2F06" w:rsidRDefault="007A2F06" w:rsidP="00517929">
            <w:pPr>
              <w:jc w:val="center"/>
            </w:pPr>
          </w:p>
          <w:p w:rsidR="007A2F06" w:rsidRDefault="007A2F06" w:rsidP="00517929">
            <w:pPr>
              <w:jc w:val="center"/>
            </w:pPr>
            <w:r>
              <w:t>5 б.</w:t>
            </w:r>
          </w:p>
        </w:tc>
      </w:tr>
      <w:tr w:rsidR="004F7480" w:rsidTr="00DE6C43">
        <w:tc>
          <w:tcPr>
            <w:tcW w:w="648" w:type="dxa"/>
            <w:tcBorders>
              <w:top w:val="single" w:sz="4" w:space="0" w:color="auto"/>
              <w:left w:val="single" w:sz="4" w:space="0" w:color="auto"/>
              <w:bottom w:val="single" w:sz="4" w:space="0" w:color="auto"/>
              <w:right w:val="single" w:sz="4" w:space="0" w:color="auto"/>
            </w:tcBorders>
          </w:tcPr>
          <w:p w:rsidR="004F7480" w:rsidRDefault="00E34EDD" w:rsidP="00E34EDD">
            <w:pPr>
              <w:jc w:val="center"/>
            </w:pPr>
            <w:r>
              <w:t>4</w:t>
            </w:r>
          </w:p>
        </w:tc>
        <w:tc>
          <w:tcPr>
            <w:tcW w:w="4860" w:type="dxa"/>
            <w:tcBorders>
              <w:top w:val="single" w:sz="4" w:space="0" w:color="auto"/>
              <w:left w:val="single" w:sz="4" w:space="0" w:color="auto"/>
              <w:bottom w:val="single" w:sz="4" w:space="0" w:color="auto"/>
              <w:right w:val="single" w:sz="4" w:space="0" w:color="auto"/>
            </w:tcBorders>
          </w:tcPr>
          <w:p w:rsidR="004F7480" w:rsidRDefault="004F7480">
            <w:r>
              <w:t>Участие педагога в учебно-методических объединениях школьного, окружного, муниципального, краевого уровней (</w:t>
            </w:r>
            <w:r w:rsidRPr="004F7480">
              <w:rPr>
                <w:i/>
              </w:rPr>
              <w:t>не ниже муниципального уровня)</w:t>
            </w:r>
          </w:p>
        </w:tc>
        <w:tc>
          <w:tcPr>
            <w:tcW w:w="3057" w:type="dxa"/>
            <w:tcBorders>
              <w:top w:val="single" w:sz="4" w:space="0" w:color="auto"/>
              <w:left w:val="single" w:sz="4" w:space="0" w:color="auto"/>
              <w:bottom w:val="single" w:sz="4" w:space="0" w:color="auto"/>
              <w:right w:val="single" w:sz="4" w:space="0" w:color="auto"/>
            </w:tcBorders>
          </w:tcPr>
          <w:p w:rsidR="004F7480" w:rsidRDefault="004F7480" w:rsidP="004F7480">
            <w:r>
              <w:t>краевой уровень</w:t>
            </w:r>
          </w:p>
          <w:p w:rsidR="004F7480" w:rsidRDefault="004F7480" w:rsidP="004F7480"/>
          <w:p w:rsidR="004F7480" w:rsidRDefault="004F7480" w:rsidP="004F7480">
            <w:r>
              <w:t>муниципальный уровень</w:t>
            </w:r>
          </w:p>
          <w:p w:rsidR="004F7480" w:rsidRDefault="004F7480" w:rsidP="004F7480"/>
        </w:tc>
        <w:tc>
          <w:tcPr>
            <w:tcW w:w="1006" w:type="dxa"/>
            <w:tcBorders>
              <w:top w:val="single" w:sz="4" w:space="0" w:color="auto"/>
              <w:left w:val="single" w:sz="4" w:space="0" w:color="auto"/>
              <w:bottom w:val="single" w:sz="4" w:space="0" w:color="auto"/>
              <w:right w:val="single" w:sz="4" w:space="0" w:color="auto"/>
            </w:tcBorders>
          </w:tcPr>
          <w:p w:rsidR="004F7480" w:rsidRDefault="008A07B3">
            <w:r>
              <w:t>5</w:t>
            </w:r>
            <w:r w:rsidR="007A2F06">
              <w:t xml:space="preserve"> б.</w:t>
            </w:r>
          </w:p>
          <w:p w:rsidR="004F7480" w:rsidRDefault="004F7480"/>
          <w:p w:rsidR="004F7480" w:rsidRDefault="008A07B3">
            <w:r>
              <w:t>3</w:t>
            </w:r>
            <w:r w:rsidR="007A2F06">
              <w:t xml:space="preserve"> б.</w:t>
            </w:r>
          </w:p>
        </w:tc>
      </w:tr>
      <w:tr w:rsidR="00DE6C43" w:rsidTr="00DE6C43">
        <w:tc>
          <w:tcPr>
            <w:tcW w:w="648" w:type="dxa"/>
            <w:tcBorders>
              <w:top w:val="single" w:sz="4" w:space="0" w:color="auto"/>
              <w:left w:val="single" w:sz="4" w:space="0" w:color="auto"/>
              <w:bottom w:val="single" w:sz="4" w:space="0" w:color="auto"/>
              <w:right w:val="single" w:sz="4" w:space="0" w:color="auto"/>
            </w:tcBorders>
            <w:hideMark/>
          </w:tcPr>
          <w:p w:rsidR="00DE6C43" w:rsidRDefault="00E34EDD" w:rsidP="00E34EDD">
            <w:pPr>
              <w:jc w:val="center"/>
            </w:pPr>
            <w:r>
              <w:t>5</w:t>
            </w:r>
          </w:p>
        </w:tc>
        <w:tc>
          <w:tcPr>
            <w:tcW w:w="4860" w:type="dxa"/>
            <w:tcBorders>
              <w:top w:val="single" w:sz="4" w:space="0" w:color="auto"/>
              <w:left w:val="single" w:sz="4" w:space="0" w:color="auto"/>
              <w:bottom w:val="single" w:sz="4" w:space="0" w:color="auto"/>
              <w:right w:val="single" w:sz="4" w:space="0" w:color="auto"/>
            </w:tcBorders>
            <w:hideMark/>
          </w:tcPr>
          <w:p w:rsidR="00DE6C43" w:rsidRDefault="00DE6C43">
            <w:r>
              <w:t xml:space="preserve">Эффективная деятельность </w:t>
            </w:r>
          </w:p>
          <w:p w:rsidR="00DE6C43" w:rsidRDefault="00DE6C43">
            <w:r>
              <w:t xml:space="preserve">педагога в рамках школьного </w:t>
            </w:r>
          </w:p>
          <w:p w:rsidR="00DE6C43" w:rsidRDefault="00DE6C43">
            <w:r>
              <w:t>ок</w:t>
            </w:r>
            <w:r w:rsidR="005A7CDA">
              <w:t>руга, в том числе руководство методическим объединением</w:t>
            </w:r>
            <w:r>
              <w:t xml:space="preserve">, </w:t>
            </w:r>
          </w:p>
          <w:p w:rsidR="00DE6C43" w:rsidRDefault="00DE6C43">
            <w:r>
              <w:t>творческой группой</w:t>
            </w:r>
          </w:p>
        </w:tc>
        <w:tc>
          <w:tcPr>
            <w:tcW w:w="3057" w:type="dxa"/>
            <w:tcBorders>
              <w:top w:val="single" w:sz="4" w:space="0" w:color="auto"/>
              <w:left w:val="single" w:sz="4" w:space="0" w:color="auto"/>
              <w:bottom w:val="single" w:sz="4" w:space="0" w:color="auto"/>
              <w:right w:val="single" w:sz="4" w:space="0" w:color="auto"/>
            </w:tcBorders>
          </w:tcPr>
          <w:p w:rsidR="00DE6C43" w:rsidRDefault="005A7CDA">
            <w:r>
              <w:t>к</w:t>
            </w:r>
            <w:r w:rsidR="00DE6C43">
              <w:t>раевой уровень</w:t>
            </w:r>
          </w:p>
          <w:p w:rsidR="00DE6C43" w:rsidRDefault="00DE6C43"/>
          <w:p w:rsidR="00DE6C43" w:rsidRDefault="005A7CDA">
            <w:r>
              <w:t>м</w:t>
            </w:r>
            <w:r w:rsidR="00DE6C43">
              <w:t>униципальный уровень</w:t>
            </w:r>
          </w:p>
          <w:p w:rsidR="00DE6C43" w:rsidRDefault="00DE6C43"/>
          <w:p w:rsidR="00DE6C43" w:rsidRDefault="005A7CDA">
            <w:r>
              <w:t>ш</w:t>
            </w:r>
            <w:r w:rsidR="00DE6C43">
              <w:t>кольный уровень</w:t>
            </w:r>
          </w:p>
        </w:tc>
        <w:tc>
          <w:tcPr>
            <w:tcW w:w="1006" w:type="dxa"/>
            <w:tcBorders>
              <w:top w:val="single" w:sz="4" w:space="0" w:color="auto"/>
              <w:left w:val="single" w:sz="4" w:space="0" w:color="auto"/>
              <w:bottom w:val="single" w:sz="4" w:space="0" w:color="auto"/>
              <w:right w:val="single" w:sz="4" w:space="0" w:color="auto"/>
            </w:tcBorders>
          </w:tcPr>
          <w:p w:rsidR="00DE6C43" w:rsidRDefault="008A07B3">
            <w:r>
              <w:t>7</w:t>
            </w:r>
            <w:r w:rsidR="007A2F06">
              <w:t xml:space="preserve"> б.</w:t>
            </w:r>
          </w:p>
          <w:p w:rsidR="00DE6C43" w:rsidRDefault="00DE6C43"/>
          <w:p w:rsidR="00DE6C43" w:rsidRDefault="008A07B3">
            <w:r>
              <w:t>5</w:t>
            </w:r>
            <w:r w:rsidR="007A2F06">
              <w:t xml:space="preserve"> б.</w:t>
            </w:r>
            <w:r w:rsidR="00DE6C43">
              <w:t xml:space="preserve"> </w:t>
            </w:r>
          </w:p>
          <w:p w:rsidR="00DE6C43" w:rsidRDefault="00DE6C43"/>
          <w:p w:rsidR="00DE6C43" w:rsidRDefault="008A07B3">
            <w:r>
              <w:t>3</w:t>
            </w:r>
            <w:r w:rsidR="007A2F06">
              <w:t xml:space="preserve"> б.</w:t>
            </w:r>
          </w:p>
        </w:tc>
      </w:tr>
      <w:tr w:rsidR="00DE6C43" w:rsidTr="00DE6C43">
        <w:tc>
          <w:tcPr>
            <w:tcW w:w="648" w:type="dxa"/>
            <w:tcBorders>
              <w:top w:val="single" w:sz="4" w:space="0" w:color="auto"/>
              <w:left w:val="single" w:sz="4" w:space="0" w:color="auto"/>
              <w:bottom w:val="single" w:sz="4" w:space="0" w:color="auto"/>
              <w:right w:val="single" w:sz="4" w:space="0" w:color="auto"/>
            </w:tcBorders>
            <w:hideMark/>
          </w:tcPr>
          <w:p w:rsidR="00DE6C43" w:rsidRDefault="00E34EDD" w:rsidP="00E34EDD">
            <w:pPr>
              <w:jc w:val="center"/>
            </w:pPr>
            <w:r>
              <w:t>6</w:t>
            </w:r>
          </w:p>
        </w:tc>
        <w:tc>
          <w:tcPr>
            <w:tcW w:w="4860" w:type="dxa"/>
            <w:tcBorders>
              <w:top w:val="single" w:sz="4" w:space="0" w:color="auto"/>
              <w:left w:val="single" w:sz="4" w:space="0" w:color="auto"/>
              <w:bottom w:val="single" w:sz="4" w:space="0" w:color="auto"/>
              <w:right w:val="single" w:sz="4" w:space="0" w:color="auto"/>
            </w:tcBorders>
            <w:hideMark/>
          </w:tcPr>
          <w:p w:rsidR="00DE6C43" w:rsidRDefault="00DE6C43">
            <w:r>
              <w:t xml:space="preserve">Осуществление </w:t>
            </w:r>
            <w:proofErr w:type="gramStart"/>
            <w:r>
              <w:t>общественной</w:t>
            </w:r>
            <w:proofErr w:type="gramEnd"/>
            <w:r>
              <w:t xml:space="preserve"> </w:t>
            </w:r>
          </w:p>
          <w:p w:rsidR="00DE6C43" w:rsidRDefault="00DE6C43">
            <w:r>
              <w:t xml:space="preserve">и общественно-профессиональной </w:t>
            </w:r>
          </w:p>
          <w:p w:rsidR="00DE6C43" w:rsidRDefault="00DE6C43">
            <w:r>
              <w:t>экспертизы учителем</w:t>
            </w:r>
          </w:p>
          <w:p w:rsidR="00DE6C43" w:rsidRDefault="00DE6C43">
            <w:r>
              <w:t xml:space="preserve"> ( </w:t>
            </w:r>
            <w:r w:rsidRPr="005A7CDA">
              <w:rPr>
                <w:i/>
              </w:rPr>
              <w:t>школа, округ, муниципалитет, край</w:t>
            </w:r>
            <w:r>
              <w:t>)</w:t>
            </w:r>
          </w:p>
        </w:tc>
        <w:tc>
          <w:tcPr>
            <w:tcW w:w="3057" w:type="dxa"/>
            <w:tcBorders>
              <w:top w:val="single" w:sz="4" w:space="0" w:color="auto"/>
              <w:left w:val="single" w:sz="4" w:space="0" w:color="auto"/>
              <w:bottom w:val="single" w:sz="4" w:space="0" w:color="auto"/>
              <w:right w:val="single" w:sz="4" w:space="0" w:color="auto"/>
            </w:tcBorders>
          </w:tcPr>
          <w:p w:rsidR="00DE6C43" w:rsidRDefault="00AF4F31">
            <w:r>
              <w:t>к</w:t>
            </w:r>
            <w:r w:rsidR="00DE6C43">
              <w:t>раевой уровень</w:t>
            </w:r>
          </w:p>
          <w:p w:rsidR="00DE6C43" w:rsidRDefault="00AF4F31">
            <w:r>
              <w:t>м</w:t>
            </w:r>
            <w:r w:rsidR="00DE6C43">
              <w:t>униципальный уровень</w:t>
            </w:r>
          </w:p>
          <w:p w:rsidR="00DE6C43" w:rsidRDefault="00AF4F31">
            <w:r>
              <w:t>ш</w:t>
            </w:r>
            <w:r w:rsidR="00DE6C43">
              <w:t>кольный уровень</w:t>
            </w:r>
          </w:p>
        </w:tc>
        <w:tc>
          <w:tcPr>
            <w:tcW w:w="1006" w:type="dxa"/>
            <w:tcBorders>
              <w:top w:val="single" w:sz="4" w:space="0" w:color="auto"/>
              <w:left w:val="single" w:sz="4" w:space="0" w:color="auto"/>
              <w:bottom w:val="single" w:sz="4" w:space="0" w:color="auto"/>
              <w:right w:val="single" w:sz="4" w:space="0" w:color="auto"/>
            </w:tcBorders>
          </w:tcPr>
          <w:p w:rsidR="00DE6C43" w:rsidRDefault="007A2F06">
            <w:r>
              <w:t>7 б.</w:t>
            </w:r>
          </w:p>
          <w:p w:rsidR="00DE6C43" w:rsidRDefault="007A2F06">
            <w:r>
              <w:t>5 б.</w:t>
            </w:r>
            <w:r w:rsidR="00DE6C43">
              <w:t xml:space="preserve"> </w:t>
            </w:r>
          </w:p>
          <w:p w:rsidR="00DE6C43" w:rsidRDefault="007A2F06">
            <w:r>
              <w:t>3 б.</w:t>
            </w:r>
          </w:p>
        </w:tc>
      </w:tr>
      <w:tr w:rsidR="00DE6C43" w:rsidTr="00DE6C43">
        <w:tc>
          <w:tcPr>
            <w:tcW w:w="648" w:type="dxa"/>
            <w:tcBorders>
              <w:top w:val="single" w:sz="4" w:space="0" w:color="auto"/>
              <w:left w:val="single" w:sz="4" w:space="0" w:color="auto"/>
              <w:bottom w:val="single" w:sz="4" w:space="0" w:color="auto"/>
              <w:right w:val="single" w:sz="4" w:space="0" w:color="auto"/>
            </w:tcBorders>
            <w:hideMark/>
          </w:tcPr>
          <w:p w:rsidR="00DE6C43" w:rsidRDefault="00E34EDD" w:rsidP="00E34EDD">
            <w:pPr>
              <w:jc w:val="center"/>
            </w:pPr>
            <w:r>
              <w:t>7</w:t>
            </w:r>
          </w:p>
        </w:tc>
        <w:tc>
          <w:tcPr>
            <w:tcW w:w="4860" w:type="dxa"/>
            <w:tcBorders>
              <w:top w:val="single" w:sz="4" w:space="0" w:color="auto"/>
              <w:left w:val="single" w:sz="4" w:space="0" w:color="auto"/>
              <w:bottom w:val="single" w:sz="4" w:space="0" w:color="auto"/>
              <w:right w:val="single" w:sz="4" w:space="0" w:color="auto"/>
            </w:tcBorders>
            <w:hideMark/>
          </w:tcPr>
          <w:p w:rsidR="00DE6C43" w:rsidRDefault="00DE6C43">
            <w:r>
              <w:t xml:space="preserve">Участие педагога в развитии </w:t>
            </w:r>
          </w:p>
          <w:p w:rsidR="00DE6C43" w:rsidRDefault="00DE6C43">
            <w:r>
              <w:t>дистанционного обучения</w:t>
            </w:r>
          </w:p>
        </w:tc>
        <w:tc>
          <w:tcPr>
            <w:tcW w:w="3057" w:type="dxa"/>
            <w:tcBorders>
              <w:top w:val="single" w:sz="4" w:space="0" w:color="auto"/>
              <w:left w:val="single" w:sz="4" w:space="0" w:color="auto"/>
              <w:bottom w:val="single" w:sz="4" w:space="0" w:color="auto"/>
              <w:right w:val="single" w:sz="4" w:space="0" w:color="auto"/>
            </w:tcBorders>
          </w:tcPr>
          <w:p w:rsidR="00DE6C43" w:rsidRDefault="00AF4F31">
            <w:r>
              <w:t>к</w:t>
            </w:r>
            <w:r w:rsidR="00DE6C43">
              <w:t>раевой уровень</w:t>
            </w:r>
          </w:p>
          <w:p w:rsidR="00DE6C43" w:rsidRDefault="00AF4F31">
            <w:r>
              <w:t>м</w:t>
            </w:r>
            <w:r w:rsidR="00DE6C43">
              <w:t>униципальный уровень</w:t>
            </w:r>
          </w:p>
          <w:p w:rsidR="00DE6C43" w:rsidRDefault="00AF4F31">
            <w:r>
              <w:t>ш</w:t>
            </w:r>
            <w:r w:rsidR="00DE6C43">
              <w:t>кольный уровень</w:t>
            </w:r>
          </w:p>
        </w:tc>
        <w:tc>
          <w:tcPr>
            <w:tcW w:w="1006" w:type="dxa"/>
            <w:tcBorders>
              <w:top w:val="single" w:sz="4" w:space="0" w:color="auto"/>
              <w:left w:val="single" w:sz="4" w:space="0" w:color="auto"/>
              <w:bottom w:val="single" w:sz="4" w:space="0" w:color="auto"/>
              <w:right w:val="single" w:sz="4" w:space="0" w:color="auto"/>
            </w:tcBorders>
          </w:tcPr>
          <w:p w:rsidR="00DE6C43" w:rsidRDefault="008A07B3">
            <w:r>
              <w:t>20</w:t>
            </w:r>
            <w:r w:rsidR="007A2F06">
              <w:t xml:space="preserve"> б.</w:t>
            </w:r>
          </w:p>
          <w:p w:rsidR="00DE6C43" w:rsidRDefault="008A07B3">
            <w:r>
              <w:t>15</w:t>
            </w:r>
            <w:r w:rsidR="007A2F06">
              <w:t xml:space="preserve"> б.</w:t>
            </w:r>
          </w:p>
          <w:p w:rsidR="00DE6C43" w:rsidRDefault="007A2F06">
            <w:r>
              <w:t>1</w:t>
            </w:r>
            <w:r w:rsidR="008A07B3">
              <w:t>0</w:t>
            </w:r>
            <w:r>
              <w:t xml:space="preserve"> б.</w:t>
            </w:r>
          </w:p>
        </w:tc>
      </w:tr>
      <w:tr w:rsidR="00DE6C43" w:rsidTr="00DE6C43">
        <w:tc>
          <w:tcPr>
            <w:tcW w:w="648" w:type="dxa"/>
            <w:tcBorders>
              <w:top w:val="single" w:sz="4" w:space="0" w:color="auto"/>
              <w:left w:val="single" w:sz="4" w:space="0" w:color="auto"/>
              <w:bottom w:val="single" w:sz="4" w:space="0" w:color="auto"/>
              <w:right w:val="single" w:sz="4" w:space="0" w:color="auto"/>
            </w:tcBorders>
            <w:hideMark/>
          </w:tcPr>
          <w:p w:rsidR="00DE6C43" w:rsidRDefault="00E34EDD" w:rsidP="00E34EDD">
            <w:pPr>
              <w:jc w:val="center"/>
            </w:pPr>
            <w:r>
              <w:t>8</w:t>
            </w:r>
          </w:p>
        </w:tc>
        <w:tc>
          <w:tcPr>
            <w:tcW w:w="4860" w:type="dxa"/>
            <w:tcBorders>
              <w:top w:val="single" w:sz="4" w:space="0" w:color="auto"/>
              <w:left w:val="single" w:sz="4" w:space="0" w:color="auto"/>
              <w:bottom w:val="single" w:sz="4" w:space="0" w:color="auto"/>
              <w:right w:val="single" w:sz="4" w:space="0" w:color="auto"/>
            </w:tcBorders>
            <w:hideMark/>
          </w:tcPr>
          <w:p w:rsidR="00DE6C43" w:rsidRDefault="00DE6C43">
            <w:r>
              <w:t xml:space="preserve">Участие педагога в сетевых формах взаимодействия </w:t>
            </w:r>
            <w:r w:rsidR="00AF4F31">
              <w:rPr>
                <w:i/>
              </w:rPr>
              <w:t>(</w:t>
            </w:r>
            <w:r>
              <w:rPr>
                <w:i/>
              </w:rPr>
              <w:t>«Сетевой город», «Сетевой край»</w:t>
            </w:r>
            <w:proofErr w:type="gramStart"/>
            <w:r w:rsidR="00AF4F31">
              <w:rPr>
                <w:i/>
              </w:rPr>
              <w:t xml:space="preserve"> </w:t>
            </w:r>
            <w:r>
              <w:rPr>
                <w:i/>
              </w:rPr>
              <w:t>)</w:t>
            </w:r>
            <w:proofErr w:type="gramEnd"/>
          </w:p>
        </w:tc>
        <w:tc>
          <w:tcPr>
            <w:tcW w:w="3057" w:type="dxa"/>
            <w:tcBorders>
              <w:top w:val="single" w:sz="4" w:space="0" w:color="auto"/>
              <w:left w:val="single" w:sz="4" w:space="0" w:color="auto"/>
              <w:bottom w:val="single" w:sz="4" w:space="0" w:color="auto"/>
              <w:right w:val="single" w:sz="4" w:space="0" w:color="auto"/>
            </w:tcBorders>
          </w:tcPr>
          <w:p w:rsidR="00DE6C43" w:rsidRDefault="00AF4F31">
            <w:r>
              <w:t>Электронный дневник и электронный журнал</w:t>
            </w:r>
          </w:p>
          <w:p w:rsidR="00AF4F31" w:rsidRDefault="00AF4F31" w:rsidP="00AF4F31">
            <w:r>
              <w:t>Электронный журнал (текущие и итоговые отметки, темы уроков, домашнее задание)</w:t>
            </w:r>
          </w:p>
          <w:p w:rsidR="00DE6C43" w:rsidRDefault="00AF4F31">
            <w:r>
              <w:t>Электронный журнал (итоговые и текущие отметки)</w:t>
            </w:r>
          </w:p>
          <w:p w:rsidR="00DE6C43" w:rsidRDefault="00DE6C43" w:rsidP="00E34EDD">
            <w:r>
              <w:t>Электронный журнал (итоговые оценки)</w:t>
            </w:r>
          </w:p>
        </w:tc>
        <w:tc>
          <w:tcPr>
            <w:tcW w:w="1006" w:type="dxa"/>
            <w:tcBorders>
              <w:top w:val="single" w:sz="4" w:space="0" w:color="auto"/>
              <w:left w:val="single" w:sz="4" w:space="0" w:color="auto"/>
              <w:bottom w:val="single" w:sz="4" w:space="0" w:color="auto"/>
              <w:right w:val="single" w:sz="4" w:space="0" w:color="auto"/>
            </w:tcBorders>
          </w:tcPr>
          <w:p w:rsidR="00DE6C43" w:rsidRDefault="00AF4F31">
            <w:r>
              <w:t>1</w:t>
            </w:r>
            <w:r w:rsidR="007A2F06">
              <w:t>5 б.</w:t>
            </w:r>
          </w:p>
          <w:p w:rsidR="00DE6C43" w:rsidRDefault="00DE6C43"/>
          <w:p w:rsidR="00DE6C43" w:rsidRDefault="00AF4F31">
            <w:r>
              <w:t>10</w:t>
            </w:r>
            <w:r w:rsidR="007A2F06">
              <w:t xml:space="preserve"> б.</w:t>
            </w:r>
          </w:p>
          <w:p w:rsidR="00DE6C43" w:rsidRDefault="00DE6C43"/>
          <w:p w:rsidR="008A07B3" w:rsidRDefault="008A07B3"/>
          <w:p w:rsidR="008A07B3" w:rsidRDefault="008A07B3"/>
          <w:p w:rsidR="008A07B3" w:rsidRDefault="008A07B3"/>
          <w:p w:rsidR="00DE6C43" w:rsidRDefault="007A2F06">
            <w:r>
              <w:t>8 б.</w:t>
            </w:r>
          </w:p>
          <w:p w:rsidR="00DE6C43" w:rsidRDefault="00DE6C43"/>
          <w:p w:rsidR="00DE6C43" w:rsidRDefault="007A2F06">
            <w:r>
              <w:t>5 б.</w:t>
            </w:r>
          </w:p>
          <w:p w:rsidR="00DE6C43" w:rsidRDefault="00DE6C43"/>
        </w:tc>
      </w:tr>
      <w:tr w:rsidR="00093839" w:rsidTr="00DE6C43">
        <w:tc>
          <w:tcPr>
            <w:tcW w:w="648" w:type="dxa"/>
            <w:tcBorders>
              <w:top w:val="single" w:sz="4" w:space="0" w:color="auto"/>
              <w:left w:val="single" w:sz="4" w:space="0" w:color="auto"/>
              <w:bottom w:val="single" w:sz="4" w:space="0" w:color="auto"/>
              <w:right w:val="single" w:sz="4" w:space="0" w:color="auto"/>
            </w:tcBorders>
          </w:tcPr>
          <w:p w:rsidR="00093839" w:rsidRDefault="00E34EDD" w:rsidP="00E34EDD">
            <w:pPr>
              <w:jc w:val="center"/>
            </w:pPr>
            <w:r>
              <w:t>9</w:t>
            </w:r>
          </w:p>
        </w:tc>
        <w:tc>
          <w:tcPr>
            <w:tcW w:w="4860" w:type="dxa"/>
            <w:tcBorders>
              <w:top w:val="single" w:sz="4" w:space="0" w:color="auto"/>
              <w:left w:val="single" w:sz="4" w:space="0" w:color="auto"/>
              <w:bottom w:val="single" w:sz="4" w:space="0" w:color="auto"/>
              <w:right w:val="single" w:sz="4" w:space="0" w:color="auto"/>
            </w:tcBorders>
          </w:tcPr>
          <w:p w:rsidR="00093839" w:rsidRDefault="00093839" w:rsidP="0038794A">
            <w:r>
              <w:t>Участие педагога в реализации ФГОС начального общего образования</w:t>
            </w:r>
          </w:p>
        </w:tc>
        <w:tc>
          <w:tcPr>
            <w:tcW w:w="3057" w:type="dxa"/>
            <w:tcBorders>
              <w:top w:val="single" w:sz="4" w:space="0" w:color="auto"/>
              <w:left w:val="single" w:sz="4" w:space="0" w:color="auto"/>
              <w:bottom w:val="single" w:sz="4" w:space="0" w:color="auto"/>
              <w:right w:val="single" w:sz="4" w:space="0" w:color="auto"/>
            </w:tcBorders>
          </w:tcPr>
          <w:p w:rsidR="00093839" w:rsidRDefault="00093839" w:rsidP="0038794A">
            <w:r>
              <w:t>эффективное участие педагога в реализации ФГОС НОО</w:t>
            </w:r>
          </w:p>
          <w:p w:rsidR="00093839" w:rsidRDefault="00093839" w:rsidP="0038794A">
            <w:r>
              <w:t>участие педагога в реализации ФГОС НОО</w:t>
            </w:r>
          </w:p>
        </w:tc>
        <w:tc>
          <w:tcPr>
            <w:tcW w:w="1006" w:type="dxa"/>
            <w:tcBorders>
              <w:top w:val="single" w:sz="4" w:space="0" w:color="auto"/>
              <w:left w:val="single" w:sz="4" w:space="0" w:color="auto"/>
              <w:bottom w:val="single" w:sz="4" w:space="0" w:color="auto"/>
              <w:right w:val="single" w:sz="4" w:space="0" w:color="auto"/>
            </w:tcBorders>
          </w:tcPr>
          <w:p w:rsidR="00093839" w:rsidRDefault="00093839" w:rsidP="0038794A">
            <w:r>
              <w:t>10б.</w:t>
            </w:r>
          </w:p>
          <w:p w:rsidR="00093839" w:rsidRDefault="00093839" w:rsidP="0038794A"/>
          <w:p w:rsidR="00093839" w:rsidRDefault="00093839" w:rsidP="0038794A"/>
          <w:p w:rsidR="00093839" w:rsidRDefault="00093839" w:rsidP="0038794A">
            <w:r>
              <w:t>5б.</w:t>
            </w:r>
          </w:p>
        </w:tc>
      </w:tr>
      <w:tr w:rsidR="00E34EDD" w:rsidTr="00DE6C43">
        <w:tc>
          <w:tcPr>
            <w:tcW w:w="648" w:type="dxa"/>
            <w:tcBorders>
              <w:top w:val="single" w:sz="4" w:space="0" w:color="auto"/>
              <w:left w:val="single" w:sz="4" w:space="0" w:color="auto"/>
              <w:bottom w:val="single" w:sz="4" w:space="0" w:color="auto"/>
              <w:right w:val="single" w:sz="4" w:space="0" w:color="auto"/>
            </w:tcBorders>
          </w:tcPr>
          <w:p w:rsidR="00E34EDD" w:rsidRDefault="00E34EDD" w:rsidP="00E34EDD">
            <w:pPr>
              <w:jc w:val="center"/>
            </w:pPr>
            <w:r>
              <w:lastRenderedPageBreak/>
              <w:t>10</w:t>
            </w:r>
          </w:p>
        </w:tc>
        <w:tc>
          <w:tcPr>
            <w:tcW w:w="4860" w:type="dxa"/>
            <w:tcBorders>
              <w:top w:val="single" w:sz="4" w:space="0" w:color="auto"/>
              <w:left w:val="single" w:sz="4" w:space="0" w:color="auto"/>
              <w:bottom w:val="single" w:sz="4" w:space="0" w:color="auto"/>
              <w:right w:val="single" w:sz="4" w:space="0" w:color="auto"/>
            </w:tcBorders>
          </w:tcPr>
          <w:p w:rsidR="00E34EDD" w:rsidRDefault="00E34EDD" w:rsidP="0038794A">
            <w:r>
              <w:t>Участие педагога в подготовке к реализации ФГОС основного общего образования</w:t>
            </w:r>
          </w:p>
        </w:tc>
        <w:tc>
          <w:tcPr>
            <w:tcW w:w="3057" w:type="dxa"/>
            <w:tcBorders>
              <w:top w:val="single" w:sz="4" w:space="0" w:color="auto"/>
              <w:left w:val="single" w:sz="4" w:space="0" w:color="auto"/>
              <w:bottom w:val="single" w:sz="4" w:space="0" w:color="auto"/>
              <w:right w:val="single" w:sz="4" w:space="0" w:color="auto"/>
            </w:tcBorders>
          </w:tcPr>
          <w:p w:rsidR="00E34EDD" w:rsidRDefault="00E34EDD" w:rsidP="00E34EDD">
            <w:r>
              <w:t>участие педагога в подготовке к введению ФГОС ООО</w:t>
            </w:r>
          </w:p>
          <w:p w:rsidR="00E34EDD" w:rsidRDefault="00E34EDD" w:rsidP="00E34EDD">
            <w:r>
              <w:t>участие педагога в разработке нормативных документов для внедрения ФГОС ООО</w:t>
            </w:r>
          </w:p>
        </w:tc>
        <w:tc>
          <w:tcPr>
            <w:tcW w:w="1006" w:type="dxa"/>
            <w:tcBorders>
              <w:top w:val="single" w:sz="4" w:space="0" w:color="auto"/>
              <w:left w:val="single" w:sz="4" w:space="0" w:color="auto"/>
              <w:bottom w:val="single" w:sz="4" w:space="0" w:color="auto"/>
              <w:right w:val="single" w:sz="4" w:space="0" w:color="auto"/>
            </w:tcBorders>
          </w:tcPr>
          <w:p w:rsidR="00E34EDD" w:rsidRDefault="00E34EDD" w:rsidP="0038794A">
            <w:r>
              <w:t>10б.</w:t>
            </w:r>
          </w:p>
          <w:p w:rsidR="00E34EDD" w:rsidRDefault="00E34EDD" w:rsidP="0038794A"/>
          <w:p w:rsidR="00E34EDD" w:rsidRDefault="00E34EDD" w:rsidP="0038794A"/>
          <w:p w:rsidR="00E34EDD" w:rsidRDefault="00E34EDD" w:rsidP="0038794A">
            <w:r>
              <w:t>5б.</w:t>
            </w:r>
          </w:p>
        </w:tc>
      </w:tr>
      <w:tr w:rsidR="005452FA" w:rsidTr="00DE6C43">
        <w:tc>
          <w:tcPr>
            <w:tcW w:w="648" w:type="dxa"/>
            <w:tcBorders>
              <w:top w:val="single" w:sz="4" w:space="0" w:color="auto"/>
              <w:left w:val="single" w:sz="4" w:space="0" w:color="auto"/>
              <w:bottom w:val="single" w:sz="4" w:space="0" w:color="auto"/>
              <w:right w:val="single" w:sz="4" w:space="0" w:color="auto"/>
            </w:tcBorders>
          </w:tcPr>
          <w:p w:rsidR="005452FA" w:rsidRDefault="00E34EDD" w:rsidP="00E34EDD">
            <w:pPr>
              <w:jc w:val="center"/>
            </w:pPr>
            <w:r>
              <w:t>11</w:t>
            </w:r>
          </w:p>
        </w:tc>
        <w:tc>
          <w:tcPr>
            <w:tcW w:w="4860" w:type="dxa"/>
            <w:tcBorders>
              <w:top w:val="single" w:sz="4" w:space="0" w:color="auto"/>
              <w:left w:val="single" w:sz="4" w:space="0" w:color="auto"/>
              <w:bottom w:val="single" w:sz="4" w:space="0" w:color="auto"/>
              <w:right w:val="single" w:sz="4" w:space="0" w:color="auto"/>
            </w:tcBorders>
          </w:tcPr>
          <w:p w:rsidR="005452FA" w:rsidRDefault="005452FA" w:rsidP="0038794A">
            <w:r>
              <w:t>Участие педагога в разработке системы мониторинга качества образования (</w:t>
            </w:r>
            <w:r w:rsidRPr="005452FA">
              <w:rPr>
                <w:i/>
              </w:rPr>
              <w:t xml:space="preserve">личностные, </w:t>
            </w:r>
            <w:proofErr w:type="spellStart"/>
            <w:r w:rsidRPr="005452FA">
              <w:rPr>
                <w:i/>
              </w:rPr>
              <w:t>метапредметные</w:t>
            </w:r>
            <w:proofErr w:type="spellEnd"/>
            <w:r w:rsidRPr="005452FA">
              <w:rPr>
                <w:i/>
              </w:rPr>
              <w:t>, предметные)</w:t>
            </w:r>
          </w:p>
        </w:tc>
        <w:tc>
          <w:tcPr>
            <w:tcW w:w="3057" w:type="dxa"/>
            <w:tcBorders>
              <w:top w:val="single" w:sz="4" w:space="0" w:color="auto"/>
              <w:left w:val="single" w:sz="4" w:space="0" w:color="auto"/>
              <w:bottom w:val="single" w:sz="4" w:space="0" w:color="auto"/>
              <w:right w:val="single" w:sz="4" w:space="0" w:color="auto"/>
            </w:tcBorders>
          </w:tcPr>
          <w:p w:rsidR="005452FA" w:rsidRDefault="005452FA" w:rsidP="0038794A"/>
        </w:tc>
        <w:tc>
          <w:tcPr>
            <w:tcW w:w="1006" w:type="dxa"/>
            <w:tcBorders>
              <w:top w:val="single" w:sz="4" w:space="0" w:color="auto"/>
              <w:left w:val="single" w:sz="4" w:space="0" w:color="auto"/>
              <w:bottom w:val="single" w:sz="4" w:space="0" w:color="auto"/>
              <w:right w:val="single" w:sz="4" w:space="0" w:color="auto"/>
            </w:tcBorders>
          </w:tcPr>
          <w:p w:rsidR="005452FA" w:rsidRDefault="005452FA" w:rsidP="0038794A">
            <w:r>
              <w:t>1-3б.</w:t>
            </w:r>
          </w:p>
        </w:tc>
      </w:tr>
      <w:tr w:rsidR="005452FA" w:rsidTr="00DE6C43">
        <w:tc>
          <w:tcPr>
            <w:tcW w:w="648" w:type="dxa"/>
            <w:tcBorders>
              <w:top w:val="single" w:sz="4" w:space="0" w:color="auto"/>
              <w:left w:val="single" w:sz="4" w:space="0" w:color="auto"/>
              <w:bottom w:val="single" w:sz="4" w:space="0" w:color="auto"/>
              <w:right w:val="single" w:sz="4" w:space="0" w:color="auto"/>
            </w:tcBorders>
          </w:tcPr>
          <w:p w:rsidR="005452FA" w:rsidRDefault="00E34EDD" w:rsidP="00E34EDD">
            <w:pPr>
              <w:jc w:val="center"/>
            </w:pPr>
            <w:r>
              <w:t>12</w:t>
            </w:r>
          </w:p>
        </w:tc>
        <w:tc>
          <w:tcPr>
            <w:tcW w:w="4860" w:type="dxa"/>
            <w:tcBorders>
              <w:top w:val="single" w:sz="4" w:space="0" w:color="auto"/>
              <w:left w:val="single" w:sz="4" w:space="0" w:color="auto"/>
              <w:bottom w:val="single" w:sz="4" w:space="0" w:color="auto"/>
              <w:right w:val="single" w:sz="4" w:space="0" w:color="auto"/>
            </w:tcBorders>
          </w:tcPr>
          <w:p w:rsidR="005452FA" w:rsidRDefault="005452FA" w:rsidP="0038794A">
            <w:r>
              <w:t xml:space="preserve">Участие педагога в реализации </w:t>
            </w:r>
          </w:p>
          <w:p w:rsidR="005452FA" w:rsidRDefault="005452FA" w:rsidP="0038794A">
            <w:r>
              <w:t>краевых и муниципальных</w:t>
            </w:r>
          </w:p>
          <w:p w:rsidR="005452FA" w:rsidRDefault="005452FA" w:rsidP="0038794A">
            <w:r>
              <w:t xml:space="preserve"> пилотных проектов</w:t>
            </w:r>
          </w:p>
        </w:tc>
        <w:tc>
          <w:tcPr>
            <w:tcW w:w="3057" w:type="dxa"/>
            <w:tcBorders>
              <w:top w:val="single" w:sz="4" w:space="0" w:color="auto"/>
              <w:left w:val="single" w:sz="4" w:space="0" w:color="auto"/>
              <w:bottom w:val="single" w:sz="4" w:space="0" w:color="auto"/>
              <w:right w:val="single" w:sz="4" w:space="0" w:color="auto"/>
            </w:tcBorders>
          </w:tcPr>
          <w:p w:rsidR="005452FA" w:rsidRDefault="005452FA" w:rsidP="0038794A">
            <w:r>
              <w:t>краевой уровень</w:t>
            </w:r>
          </w:p>
          <w:p w:rsidR="005452FA" w:rsidRDefault="005452FA" w:rsidP="0038794A"/>
          <w:p w:rsidR="005452FA" w:rsidRDefault="005452FA" w:rsidP="0038794A">
            <w:r>
              <w:t>муниципальный уровень</w:t>
            </w:r>
          </w:p>
        </w:tc>
        <w:tc>
          <w:tcPr>
            <w:tcW w:w="1006" w:type="dxa"/>
            <w:tcBorders>
              <w:top w:val="single" w:sz="4" w:space="0" w:color="auto"/>
              <w:left w:val="single" w:sz="4" w:space="0" w:color="auto"/>
              <w:bottom w:val="single" w:sz="4" w:space="0" w:color="auto"/>
              <w:right w:val="single" w:sz="4" w:space="0" w:color="auto"/>
            </w:tcBorders>
          </w:tcPr>
          <w:p w:rsidR="005452FA" w:rsidRDefault="005452FA" w:rsidP="0038794A">
            <w:r>
              <w:t>40 б.</w:t>
            </w:r>
          </w:p>
          <w:p w:rsidR="005452FA" w:rsidRDefault="005452FA" w:rsidP="0038794A"/>
          <w:p w:rsidR="005452FA" w:rsidRDefault="005452FA" w:rsidP="0038794A">
            <w:r>
              <w:t>15 б.</w:t>
            </w:r>
          </w:p>
        </w:tc>
      </w:tr>
      <w:tr w:rsidR="004F7480" w:rsidTr="00DE6C43">
        <w:tc>
          <w:tcPr>
            <w:tcW w:w="648" w:type="dxa"/>
            <w:tcBorders>
              <w:top w:val="single" w:sz="4" w:space="0" w:color="auto"/>
              <w:left w:val="single" w:sz="4" w:space="0" w:color="auto"/>
              <w:bottom w:val="single" w:sz="4" w:space="0" w:color="auto"/>
              <w:right w:val="single" w:sz="4" w:space="0" w:color="auto"/>
            </w:tcBorders>
          </w:tcPr>
          <w:p w:rsidR="004F7480" w:rsidRDefault="00E34EDD" w:rsidP="00E34EDD">
            <w:pPr>
              <w:jc w:val="center"/>
            </w:pPr>
            <w:r>
              <w:t>13</w:t>
            </w:r>
          </w:p>
        </w:tc>
        <w:tc>
          <w:tcPr>
            <w:tcW w:w="4860" w:type="dxa"/>
            <w:tcBorders>
              <w:top w:val="single" w:sz="4" w:space="0" w:color="auto"/>
              <w:left w:val="single" w:sz="4" w:space="0" w:color="auto"/>
              <w:bottom w:val="single" w:sz="4" w:space="0" w:color="auto"/>
              <w:right w:val="single" w:sz="4" w:space="0" w:color="auto"/>
            </w:tcBorders>
          </w:tcPr>
          <w:p w:rsidR="004F7480" w:rsidRDefault="004F7480">
            <w:r>
              <w:t>Диссеминация передового опыта (</w:t>
            </w:r>
            <w:r w:rsidRPr="004F7480">
              <w:rPr>
                <w:i/>
              </w:rPr>
              <w:t>через публикации, участие в семинарах, веб нарах, НПК)</w:t>
            </w:r>
          </w:p>
        </w:tc>
        <w:tc>
          <w:tcPr>
            <w:tcW w:w="3057" w:type="dxa"/>
            <w:tcBorders>
              <w:top w:val="single" w:sz="4" w:space="0" w:color="auto"/>
              <w:left w:val="single" w:sz="4" w:space="0" w:color="auto"/>
              <w:bottom w:val="single" w:sz="4" w:space="0" w:color="auto"/>
              <w:right w:val="single" w:sz="4" w:space="0" w:color="auto"/>
            </w:tcBorders>
          </w:tcPr>
          <w:p w:rsidR="004F7480" w:rsidRDefault="004F7480" w:rsidP="004F7480">
            <w:r>
              <w:t>международный уровень</w:t>
            </w:r>
          </w:p>
          <w:p w:rsidR="004F7480" w:rsidRDefault="004F7480" w:rsidP="004F7480">
            <w:r>
              <w:t>федеральный уровень</w:t>
            </w:r>
          </w:p>
          <w:p w:rsidR="004F7480" w:rsidRDefault="004F7480" w:rsidP="004F7480">
            <w:r>
              <w:t>краевой уровень</w:t>
            </w:r>
          </w:p>
          <w:p w:rsidR="004F7480" w:rsidRDefault="004F7480" w:rsidP="004F7480">
            <w:r>
              <w:t>муниципальный уровень</w:t>
            </w:r>
          </w:p>
        </w:tc>
        <w:tc>
          <w:tcPr>
            <w:tcW w:w="1006" w:type="dxa"/>
            <w:tcBorders>
              <w:top w:val="single" w:sz="4" w:space="0" w:color="auto"/>
              <w:left w:val="single" w:sz="4" w:space="0" w:color="auto"/>
              <w:bottom w:val="single" w:sz="4" w:space="0" w:color="auto"/>
              <w:right w:val="single" w:sz="4" w:space="0" w:color="auto"/>
            </w:tcBorders>
          </w:tcPr>
          <w:p w:rsidR="004F7480" w:rsidRDefault="004F7480">
            <w:r>
              <w:t>4</w:t>
            </w:r>
            <w:r w:rsidR="00CB3A04">
              <w:t>0</w:t>
            </w:r>
            <w:r>
              <w:t xml:space="preserve"> б.</w:t>
            </w:r>
          </w:p>
          <w:p w:rsidR="004F7480" w:rsidRDefault="004F7480">
            <w:r>
              <w:t>3</w:t>
            </w:r>
            <w:r w:rsidR="00CB3A04">
              <w:t>0</w:t>
            </w:r>
            <w:r>
              <w:t>б.</w:t>
            </w:r>
          </w:p>
          <w:p w:rsidR="004F7480" w:rsidRDefault="004F7480">
            <w:r>
              <w:t>2</w:t>
            </w:r>
            <w:r w:rsidR="00CB3A04">
              <w:t>0</w:t>
            </w:r>
            <w:r>
              <w:t>б.</w:t>
            </w:r>
          </w:p>
          <w:p w:rsidR="004F7480" w:rsidRDefault="004F7480">
            <w:r>
              <w:t>1</w:t>
            </w:r>
            <w:r w:rsidR="00CB3A04">
              <w:t>0</w:t>
            </w:r>
            <w:r>
              <w:t>б.</w:t>
            </w:r>
          </w:p>
        </w:tc>
      </w:tr>
      <w:tr w:rsidR="004F7480" w:rsidTr="00DE6C43">
        <w:tc>
          <w:tcPr>
            <w:tcW w:w="648" w:type="dxa"/>
            <w:tcBorders>
              <w:top w:val="single" w:sz="4" w:space="0" w:color="auto"/>
              <w:left w:val="single" w:sz="4" w:space="0" w:color="auto"/>
              <w:bottom w:val="single" w:sz="4" w:space="0" w:color="auto"/>
              <w:right w:val="single" w:sz="4" w:space="0" w:color="auto"/>
            </w:tcBorders>
          </w:tcPr>
          <w:p w:rsidR="004F7480" w:rsidRDefault="00E34EDD" w:rsidP="00E34EDD">
            <w:pPr>
              <w:jc w:val="center"/>
            </w:pPr>
            <w:r>
              <w:t>14</w:t>
            </w:r>
          </w:p>
        </w:tc>
        <w:tc>
          <w:tcPr>
            <w:tcW w:w="4860" w:type="dxa"/>
            <w:tcBorders>
              <w:top w:val="single" w:sz="4" w:space="0" w:color="auto"/>
              <w:left w:val="single" w:sz="4" w:space="0" w:color="auto"/>
              <w:bottom w:val="single" w:sz="4" w:space="0" w:color="auto"/>
              <w:right w:val="single" w:sz="4" w:space="0" w:color="auto"/>
            </w:tcBorders>
          </w:tcPr>
          <w:p w:rsidR="004F7480" w:rsidRDefault="004F7480">
            <w:r>
              <w:t>Участие педагога в государственном общественном управлении (</w:t>
            </w:r>
            <w:r w:rsidRPr="005B7627">
              <w:rPr>
                <w:i/>
              </w:rPr>
              <w:t>попечительские и управляющие советы, советы учреждений и др., использование различных форм обеспечения открытости образования)</w:t>
            </w:r>
          </w:p>
        </w:tc>
        <w:tc>
          <w:tcPr>
            <w:tcW w:w="3057" w:type="dxa"/>
            <w:tcBorders>
              <w:top w:val="single" w:sz="4" w:space="0" w:color="auto"/>
              <w:left w:val="single" w:sz="4" w:space="0" w:color="auto"/>
              <w:bottom w:val="single" w:sz="4" w:space="0" w:color="auto"/>
              <w:right w:val="single" w:sz="4" w:space="0" w:color="auto"/>
            </w:tcBorders>
          </w:tcPr>
          <w:p w:rsidR="004F7480" w:rsidRDefault="005B7627" w:rsidP="004F7480">
            <w:r>
              <w:t>Эффективность участия педагога в ГОУ</w:t>
            </w:r>
          </w:p>
        </w:tc>
        <w:tc>
          <w:tcPr>
            <w:tcW w:w="1006" w:type="dxa"/>
            <w:tcBorders>
              <w:top w:val="single" w:sz="4" w:space="0" w:color="auto"/>
              <w:left w:val="single" w:sz="4" w:space="0" w:color="auto"/>
              <w:bottom w:val="single" w:sz="4" w:space="0" w:color="auto"/>
              <w:right w:val="single" w:sz="4" w:space="0" w:color="auto"/>
            </w:tcBorders>
          </w:tcPr>
          <w:p w:rsidR="004F7480" w:rsidRDefault="005B7627">
            <w:r>
              <w:t>1-3 б.</w:t>
            </w:r>
          </w:p>
        </w:tc>
      </w:tr>
      <w:tr w:rsidR="005B7627" w:rsidTr="00DE6C43">
        <w:tc>
          <w:tcPr>
            <w:tcW w:w="648" w:type="dxa"/>
            <w:tcBorders>
              <w:top w:val="single" w:sz="4" w:space="0" w:color="auto"/>
              <w:left w:val="single" w:sz="4" w:space="0" w:color="auto"/>
              <w:bottom w:val="single" w:sz="4" w:space="0" w:color="auto"/>
              <w:right w:val="single" w:sz="4" w:space="0" w:color="auto"/>
            </w:tcBorders>
          </w:tcPr>
          <w:p w:rsidR="005B7627" w:rsidRDefault="00E34EDD" w:rsidP="00E34EDD">
            <w:pPr>
              <w:jc w:val="center"/>
            </w:pPr>
            <w:r>
              <w:t>15</w:t>
            </w:r>
          </w:p>
        </w:tc>
        <w:tc>
          <w:tcPr>
            <w:tcW w:w="4860" w:type="dxa"/>
            <w:tcBorders>
              <w:top w:val="single" w:sz="4" w:space="0" w:color="auto"/>
              <w:left w:val="single" w:sz="4" w:space="0" w:color="auto"/>
              <w:bottom w:val="single" w:sz="4" w:space="0" w:color="auto"/>
              <w:right w:val="single" w:sz="4" w:space="0" w:color="auto"/>
            </w:tcBorders>
          </w:tcPr>
          <w:p w:rsidR="005B7627" w:rsidRDefault="005B7627" w:rsidP="0038794A">
            <w:r>
              <w:t xml:space="preserve">Наличие </w:t>
            </w:r>
            <w:proofErr w:type="gramStart"/>
            <w:r>
              <w:t>функционирующего</w:t>
            </w:r>
            <w:proofErr w:type="gramEnd"/>
            <w:r>
              <w:t xml:space="preserve">, </w:t>
            </w:r>
          </w:p>
          <w:p w:rsidR="005B7627" w:rsidRDefault="005B7627" w:rsidP="0038794A">
            <w:r>
              <w:t>обновляемого персонального сайта</w:t>
            </w:r>
          </w:p>
          <w:p w:rsidR="005B7627" w:rsidRPr="0091271B" w:rsidRDefault="005B7627" w:rsidP="0038794A">
            <w:pPr>
              <w:rPr>
                <w:i/>
              </w:rPr>
            </w:pPr>
            <w:r>
              <w:t xml:space="preserve"> </w:t>
            </w:r>
            <w:proofErr w:type="gramStart"/>
            <w:r>
              <w:t>(</w:t>
            </w:r>
            <w:r w:rsidRPr="0091271B">
              <w:rPr>
                <w:i/>
              </w:rPr>
              <w:t xml:space="preserve">страницы на официальном </w:t>
            </w:r>
            <w:proofErr w:type="gramEnd"/>
          </w:p>
          <w:p w:rsidR="005B7627" w:rsidRPr="0091271B" w:rsidRDefault="005B7627" w:rsidP="0038794A">
            <w:pPr>
              <w:rPr>
                <w:i/>
              </w:rPr>
            </w:pPr>
            <w:proofErr w:type="gramStart"/>
            <w:r w:rsidRPr="0091271B">
              <w:rPr>
                <w:i/>
              </w:rPr>
              <w:t>школьном</w:t>
            </w:r>
            <w:proofErr w:type="gramEnd"/>
            <w:r w:rsidRPr="0091271B">
              <w:rPr>
                <w:i/>
              </w:rPr>
              <w:t xml:space="preserve"> и иных </w:t>
            </w:r>
          </w:p>
          <w:p w:rsidR="005B7627" w:rsidRPr="0091271B" w:rsidRDefault="005B7627" w:rsidP="0038794A">
            <w:pPr>
              <w:rPr>
                <w:i/>
              </w:rPr>
            </w:pPr>
            <w:r w:rsidRPr="0091271B">
              <w:rPr>
                <w:i/>
              </w:rPr>
              <w:t xml:space="preserve">профессиональных </w:t>
            </w:r>
            <w:proofErr w:type="gramStart"/>
            <w:r w:rsidRPr="0091271B">
              <w:rPr>
                <w:i/>
              </w:rPr>
              <w:t>сайтах</w:t>
            </w:r>
            <w:proofErr w:type="gramEnd"/>
            <w:r w:rsidRPr="0091271B">
              <w:rPr>
                <w:i/>
              </w:rPr>
              <w:t>,</w:t>
            </w:r>
          </w:p>
          <w:p w:rsidR="005B7627" w:rsidRDefault="005B7627" w:rsidP="0038794A">
            <w:r w:rsidRPr="0091271B">
              <w:rPr>
                <w:i/>
              </w:rPr>
              <w:t xml:space="preserve"> </w:t>
            </w:r>
            <w:proofErr w:type="gramStart"/>
            <w:r w:rsidRPr="0091271B">
              <w:rPr>
                <w:i/>
              </w:rPr>
              <w:t>сообществах</w:t>
            </w:r>
            <w:proofErr w:type="gramEnd"/>
            <w:r>
              <w:t xml:space="preserve">) педагога, </w:t>
            </w:r>
          </w:p>
          <w:p w:rsidR="005B7627" w:rsidRDefault="005B7627" w:rsidP="0038794A">
            <w:r>
              <w:t xml:space="preserve">раскрывающего </w:t>
            </w:r>
          </w:p>
          <w:p w:rsidR="005B7627" w:rsidRDefault="005B7627" w:rsidP="0038794A">
            <w:r>
              <w:t>его инновационный опыт</w:t>
            </w:r>
          </w:p>
        </w:tc>
        <w:tc>
          <w:tcPr>
            <w:tcW w:w="3057" w:type="dxa"/>
            <w:tcBorders>
              <w:top w:val="single" w:sz="4" w:space="0" w:color="auto"/>
              <w:left w:val="single" w:sz="4" w:space="0" w:color="auto"/>
              <w:bottom w:val="single" w:sz="4" w:space="0" w:color="auto"/>
              <w:right w:val="single" w:sz="4" w:space="0" w:color="auto"/>
            </w:tcBorders>
          </w:tcPr>
          <w:p w:rsidR="005B7627" w:rsidRDefault="005B7627" w:rsidP="0038794A">
            <w:r>
              <w:t>сайт успешно функционирует, регулярно обновляется, является средством общения для детей, педагогов, родителей, способом обмена информацией и опытом</w:t>
            </w:r>
          </w:p>
          <w:p w:rsidR="005B7627" w:rsidRDefault="005B7627" w:rsidP="0038794A">
            <w:r>
              <w:t>сайт успешно функционирует, регулярно обновляется, на нем опубликована вся необходимая информация</w:t>
            </w:r>
          </w:p>
          <w:p w:rsidR="005B7627" w:rsidRDefault="005B7627" w:rsidP="0038794A">
            <w:r>
              <w:t>сайт обновляется реже, чем 1 раз в месяц</w:t>
            </w:r>
          </w:p>
          <w:p w:rsidR="005B7627" w:rsidRDefault="005B7627" w:rsidP="0038794A">
            <w:r>
              <w:t>сайт не обновляется</w:t>
            </w:r>
          </w:p>
        </w:tc>
        <w:tc>
          <w:tcPr>
            <w:tcW w:w="1006" w:type="dxa"/>
            <w:tcBorders>
              <w:top w:val="single" w:sz="4" w:space="0" w:color="auto"/>
              <w:left w:val="single" w:sz="4" w:space="0" w:color="auto"/>
              <w:bottom w:val="single" w:sz="4" w:space="0" w:color="auto"/>
              <w:right w:val="single" w:sz="4" w:space="0" w:color="auto"/>
            </w:tcBorders>
          </w:tcPr>
          <w:p w:rsidR="005B7627" w:rsidRDefault="005B7627" w:rsidP="0038794A">
            <w:r>
              <w:t>10 б.</w:t>
            </w:r>
          </w:p>
          <w:p w:rsidR="005B7627" w:rsidRDefault="005B7627" w:rsidP="0038794A"/>
          <w:p w:rsidR="005B7627" w:rsidRDefault="005B7627" w:rsidP="0038794A"/>
          <w:p w:rsidR="005B7627" w:rsidRDefault="005B7627" w:rsidP="0038794A"/>
          <w:p w:rsidR="005B7627" w:rsidRDefault="005B7627" w:rsidP="0038794A"/>
          <w:p w:rsidR="005B7627" w:rsidRDefault="005B7627" w:rsidP="0038794A"/>
          <w:p w:rsidR="005B7627" w:rsidRDefault="005B7627" w:rsidP="0038794A"/>
          <w:p w:rsidR="005B7627" w:rsidRDefault="005B7627" w:rsidP="0038794A"/>
          <w:p w:rsidR="005B7627" w:rsidRDefault="005B7627" w:rsidP="0038794A">
            <w:r>
              <w:t>8 б.</w:t>
            </w:r>
          </w:p>
          <w:p w:rsidR="005B7627" w:rsidRDefault="005B7627" w:rsidP="0038794A"/>
          <w:p w:rsidR="005B7627" w:rsidRDefault="005B7627" w:rsidP="0038794A"/>
          <w:p w:rsidR="005B7627" w:rsidRDefault="005B7627" w:rsidP="0038794A"/>
          <w:p w:rsidR="005B7627" w:rsidRDefault="005B7627" w:rsidP="0038794A"/>
          <w:p w:rsidR="005B7627" w:rsidRDefault="005B7627" w:rsidP="0038794A">
            <w:r>
              <w:t>5 б.</w:t>
            </w:r>
          </w:p>
          <w:p w:rsidR="005B7627" w:rsidRDefault="005B7627" w:rsidP="0038794A"/>
          <w:p w:rsidR="005B7627" w:rsidRDefault="005B7627" w:rsidP="0038794A">
            <w:r>
              <w:t>0 б.</w:t>
            </w:r>
          </w:p>
        </w:tc>
      </w:tr>
      <w:tr w:rsidR="005B7627" w:rsidTr="00DE6C43">
        <w:tc>
          <w:tcPr>
            <w:tcW w:w="648" w:type="dxa"/>
            <w:tcBorders>
              <w:top w:val="single" w:sz="4" w:space="0" w:color="auto"/>
              <w:left w:val="single" w:sz="4" w:space="0" w:color="auto"/>
              <w:bottom w:val="single" w:sz="4" w:space="0" w:color="auto"/>
              <w:right w:val="single" w:sz="4" w:space="0" w:color="auto"/>
            </w:tcBorders>
          </w:tcPr>
          <w:p w:rsidR="005B7627" w:rsidRDefault="00E34EDD" w:rsidP="00E34EDD">
            <w:pPr>
              <w:jc w:val="center"/>
            </w:pPr>
            <w:r>
              <w:t>16</w:t>
            </w:r>
          </w:p>
        </w:tc>
        <w:tc>
          <w:tcPr>
            <w:tcW w:w="4860" w:type="dxa"/>
            <w:tcBorders>
              <w:top w:val="single" w:sz="4" w:space="0" w:color="auto"/>
              <w:left w:val="single" w:sz="4" w:space="0" w:color="auto"/>
              <w:bottom w:val="single" w:sz="4" w:space="0" w:color="auto"/>
              <w:right w:val="single" w:sz="4" w:space="0" w:color="auto"/>
            </w:tcBorders>
          </w:tcPr>
          <w:p w:rsidR="005B7627" w:rsidRDefault="005B7627" w:rsidP="0038794A">
            <w:r>
              <w:t>Развитие системы поддержки сбора и анализа информации об индивидуальных</w:t>
            </w:r>
            <w:r w:rsidR="00093839">
              <w:t xml:space="preserve"> образовательных достижениях учащихся </w:t>
            </w:r>
            <w:r w:rsidR="00093839" w:rsidRPr="00093839">
              <w:rPr>
                <w:i/>
              </w:rPr>
              <w:t>(портфолио учащегося, класса, в том числе электронное, его анализ)</w:t>
            </w:r>
          </w:p>
        </w:tc>
        <w:tc>
          <w:tcPr>
            <w:tcW w:w="3057" w:type="dxa"/>
            <w:tcBorders>
              <w:top w:val="single" w:sz="4" w:space="0" w:color="auto"/>
              <w:left w:val="single" w:sz="4" w:space="0" w:color="auto"/>
              <w:bottom w:val="single" w:sz="4" w:space="0" w:color="auto"/>
              <w:right w:val="single" w:sz="4" w:space="0" w:color="auto"/>
            </w:tcBorders>
          </w:tcPr>
          <w:p w:rsidR="005B7627" w:rsidRDefault="005B7627" w:rsidP="0038794A"/>
        </w:tc>
        <w:tc>
          <w:tcPr>
            <w:tcW w:w="1006" w:type="dxa"/>
            <w:tcBorders>
              <w:top w:val="single" w:sz="4" w:space="0" w:color="auto"/>
              <w:left w:val="single" w:sz="4" w:space="0" w:color="auto"/>
              <w:bottom w:val="single" w:sz="4" w:space="0" w:color="auto"/>
              <w:right w:val="single" w:sz="4" w:space="0" w:color="auto"/>
            </w:tcBorders>
          </w:tcPr>
          <w:p w:rsidR="005B7627" w:rsidRDefault="00093839" w:rsidP="0038794A">
            <w:r>
              <w:t>1-5б.</w:t>
            </w:r>
          </w:p>
        </w:tc>
      </w:tr>
    </w:tbl>
    <w:p w:rsidR="00DE6C43" w:rsidRDefault="00DE6C43" w:rsidP="00DE6C43">
      <w:r>
        <w:t xml:space="preserve"> </w:t>
      </w:r>
    </w:p>
    <w:sectPr w:rsidR="00DE6C43" w:rsidSect="00943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5888"/>
    <w:multiLevelType w:val="hybridMultilevel"/>
    <w:tmpl w:val="855C9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0B4D63"/>
    <w:multiLevelType w:val="hybridMultilevel"/>
    <w:tmpl w:val="BA68D07E"/>
    <w:lvl w:ilvl="0" w:tplc="17E8A63C">
      <w:start w:val="1"/>
      <w:numFmt w:val="decimal"/>
      <w:lvlText w:val="%1."/>
      <w:lvlJc w:val="left"/>
      <w:pPr>
        <w:tabs>
          <w:tab w:val="num" w:pos="720"/>
        </w:tabs>
        <w:ind w:left="720" w:hanging="360"/>
      </w:pPr>
    </w:lvl>
    <w:lvl w:ilvl="1" w:tplc="D9D2FB04">
      <w:numFmt w:val="none"/>
      <w:lvlText w:val=""/>
      <w:lvlJc w:val="left"/>
      <w:pPr>
        <w:tabs>
          <w:tab w:val="num" w:pos="360"/>
        </w:tabs>
        <w:ind w:left="0" w:firstLine="0"/>
      </w:pPr>
    </w:lvl>
    <w:lvl w:ilvl="2" w:tplc="6D72188E">
      <w:numFmt w:val="none"/>
      <w:lvlText w:val=""/>
      <w:lvlJc w:val="left"/>
      <w:pPr>
        <w:tabs>
          <w:tab w:val="num" w:pos="360"/>
        </w:tabs>
        <w:ind w:left="0" w:firstLine="0"/>
      </w:pPr>
    </w:lvl>
    <w:lvl w:ilvl="3" w:tplc="42588460">
      <w:numFmt w:val="none"/>
      <w:lvlText w:val=""/>
      <w:lvlJc w:val="left"/>
      <w:pPr>
        <w:tabs>
          <w:tab w:val="num" w:pos="360"/>
        </w:tabs>
        <w:ind w:left="0" w:firstLine="0"/>
      </w:pPr>
    </w:lvl>
    <w:lvl w:ilvl="4" w:tplc="F15E44FA">
      <w:numFmt w:val="none"/>
      <w:lvlText w:val=""/>
      <w:lvlJc w:val="left"/>
      <w:pPr>
        <w:tabs>
          <w:tab w:val="num" w:pos="360"/>
        </w:tabs>
        <w:ind w:left="0" w:firstLine="0"/>
      </w:pPr>
    </w:lvl>
    <w:lvl w:ilvl="5" w:tplc="892AB63C">
      <w:numFmt w:val="none"/>
      <w:lvlText w:val=""/>
      <w:lvlJc w:val="left"/>
      <w:pPr>
        <w:tabs>
          <w:tab w:val="num" w:pos="360"/>
        </w:tabs>
        <w:ind w:left="0" w:firstLine="0"/>
      </w:pPr>
    </w:lvl>
    <w:lvl w:ilvl="6" w:tplc="C486EAAA">
      <w:numFmt w:val="none"/>
      <w:lvlText w:val=""/>
      <w:lvlJc w:val="left"/>
      <w:pPr>
        <w:tabs>
          <w:tab w:val="num" w:pos="360"/>
        </w:tabs>
        <w:ind w:left="0" w:firstLine="0"/>
      </w:pPr>
    </w:lvl>
    <w:lvl w:ilvl="7" w:tplc="08C01E74">
      <w:numFmt w:val="none"/>
      <w:lvlText w:val=""/>
      <w:lvlJc w:val="left"/>
      <w:pPr>
        <w:tabs>
          <w:tab w:val="num" w:pos="360"/>
        </w:tabs>
        <w:ind w:left="0" w:firstLine="0"/>
      </w:pPr>
    </w:lvl>
    <w:lvl w:ilvl="8" w:tplc="9354A2AA">
      <w:numFmt w:val="none"/>
      <w:lvlText w:val=""/>
      <w:lvlJc w:val="left"/>
      <w:pPr>
        <w:tabs>
          <w:tab w:val="num" w:pos="360"/>
        </w:tabs>
        <w:ind w:left="0" w:firstLine="0"/>
      </w:pPr>
    </w:lvl>
  </w:abstractNum>
  <w:abstractNum w:abstractNumId="2">
    <w:nsid w:val="58BC5D75"/>
    <w:multiLevelType w:val="hybridMultilevel"/>
    <w:tmpl w:val="308E2A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521"/>
    <w:rsid w:val="0007423C"/>
    <w:rsid w:val="00093839"/>
    <w:rsid w:val="001C3FEA"/>
    <w:rsid w:val="001E5C49"/>
    <w:rsid w:val="0026060F"/>
    <w:rsid w:val="002C5633"/>
    <w:rsid w:val="002E091A"/>
    <w:rsid w:val="00312D4B"/>
    <w:rsid w:val="00337CED"/>
    <w:rsid w:val="0038794A"/>
    <w:rsid w:val="003970D2"/>
    <w:rsid w:val="003C740D"/>
    <w:rsid w:val="003F17D7"/>
    <w:rsid w:val="00474E67"/>
    <w:rsid w:val="004A369C"/>
    <w:rsid w:val="004F7480"/>
    <w:rsid w:val="00517929"/>
    <w:rsid w:val="005452FA"/>
    <w:rsid w:val="005A7CDA"/>
    <w:rsid w:val="005B3C3D"/>
    <w:rsid w:val="005B7627"/>
    <w:rsid w:val="005E0CF0"/>
    <w:rsid w:val="0063604F"/>
    <w:rsid w:val="00722B70"/>
    <w:rsid w:val="007561AA"/>
    <w:rsid w:val="007937B4"/>
    <w:rsid w:val="007A2F06"/>
    <w:rsid w:val="007C51EB"/>
    <w:rsid w:val="0081283F"/>
    <w:rsid w:val="008875C8"/>
    <w:rsid w:val="008A07B3"/>
    <w:rsid w:val="008C3803"/>
    <w:rsid w:val="009059D8"/>
    <w:rsid w:val="0091271B"/>
    <w:rsid w:val="00943AB4"/>
    <w:rsid w:val="00947593"/>
    <w:rsid w:val="009C2521"/>
    <w:rsid w:val="009D6C6D"/>
    <w:rsid w:val="00A115CF"/>
    <w:rsid w:val="00A26D2F"/>
    <w:rsid w:val="00A76606"/>
    <w:rsid w:val="00A90D35"/>
    <w:rsid w:val="00A91FA2"/>
    <w:rsid w:val="00AF4F31"/>
    <w:rsid w:val="00BB6EB5"/>
    <w:rsid w:val="00C019A8"/>
    <w:rsid w:val="00CA183D"/>
    <w:rsid w:val="00CB3A04"/>
    <w:rsid w:val="00D37B89"/>
    <w:rsid w:val="00DA6E68"/>
    <w:rsid w:val="00DE6C43"/>
    <w:rsid w:val="00DF3929"/>
    <w:rsid w:val="00DF7085"/>
    <w:rsid w:val="00E34EDD"/>
    <w:rsid w:val="00E43C02"/>
    <w:rsid w:val="00E6191E"/>
    <w:rsid w:val="00E7293A"/>
    <w:rsid w:val="00EC7B80"/>
    <w:rsid w:val="00ED4AC3"/>
    <w:rsid w:val="00EE1EF5"/>
    <w:rsid w:val="00F72516"/>
    <w:rsid w:val="00F72B07"/>
    <w:rsid w:val="00F85DBA"/>
    <w:rsid w:val="00FC0F52"/>
    <w:rsid w:val="00FF2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72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89100">
      <w:bodyDiv w:val="1"/>
      <w:marLeft w:val="0"/>
      <w:marRight w:val="0"/>
      <w:marTop w:val="0"/>
      <w:marBottom w:val="0"/>
      <w:divBdr>
        <w:top w:val="none" w:sz="0" w:space="0" w:color="auto"/>
        <w:left w:val="none" w:sz="0" w:space="0" w:color="auto"/>
        <w:bottom w:val="none" w:sz="0" w:space="0" w:color="auto"/>
        <w:right w:val="none" w:sz="0" w:space="0" w:color="auto"/>
      </w:divBdr>
    </w:div>
    <w:div w:id="656347529">
      <w:bodyDiv w:val="1"/>
      <w:marLeft w:val="0"/>
      <w:marRight w:val="0"/>
      <w:marTop w:val="0"/>
      <w:marBottom w:val="0"/>
      <w:divBdr>
        <w:top w:val="none" w:sz="0" w:space="0" w:color="auto"/>
        <w:left w:val="none" w:sz="0" w:space="0" w:color="auto"/>
        <w:bottom w:val="none" w:sz="0" w:space="0" w:color="auto"/>
        <w:right w:val="none" w:sz="0" w:space="0" w:color="auto"/>
      </w:divBdr>
    </w:div>
    <w:div w:id="984628696">
      <w:bodyDiv w:val="1"/>
      <w:marLeft w:val="0"/>
      <w:marRight w:val="0"/>
      <w:marTop w:val="0"/>
      <w:marBottom w:val="0"/>
      <w:divBdr>
        <w:top w:val="none" w:sz="0" w:space="0" w:color="auto"/>
        <w:left w:val="none" w:sz="0" w:space="0" w:color="auto"/>
        <w:bottom w:val="none" w:sz="0" w:space="0" w:color="auto"/>
        <w:right w:val="none" w:sz="0" w:space="0" w:color="auto"/>
      </w:divBdr>
    </w:div>
    <w:div w:id="18462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0C4A-3B84-4351-9779-C0120DB6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13</cp:revision>
  <dcterms:created xsi:type="dcterms:W3CDTF">2013-03-30T04:30:00Z</dcterms:created>
  <dcterms:modified xsi:type="dcterms:W3CDTF">2013-04-04T06:35:00Z</dcterms:modified>
</cp:coreProperties>
</file>